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3FEF" w14:textId="77777777" w:rsidR="00E9005C" w:rsidRDefault="00DE4C4F" w:rsidP="00DE4C4F">
      <w:pPr>
        <w:pStyle w:val="TitleCenterBU"/>
        <w:spacing w:after="0"/>
        <w:rPr>
          <w:sz w:val="22"/>
          <w:szCs w:val="22"/>
          <w:u w:val="none"/>
        </w:rPr>
      </w:pPr>
      <w:r w:rsidRPr="005431D1">
        <w:rPr>
          <w:sz w:val="22"/>
          <w:szCs w:val="22"/>
          <w:u w:val="none"/>
        </w:rPr>
        <w:t xml:space="preserve">NOTICE OF DISPOSITION </w:t>
      </w:r>
    </w:p>
    <w:p w14:paraId="1A5EE8DB" w14:textId="77777777" w:rsidR="00E9005C" w:rsidRDefault="00DE4C4F" w:rsidP="00E9005C">
      <w:pPr>
        <w:pStyle w:val="TitleCenterBU"/>
        <w:spacing w:after="0"/>
        <w:rPr>
          <w:sz w:val="22"/>
          <w:szCs w:val="22"/>
          <w:u w:val="none"/>
        </w:rPr>
      </w:pPr>
      <w:r w:rsidRPr="005431D1">
        <w:rPr>
          <w:sz w:val="22"/>
          <w:szCs w:val="22"/>
          <w:u w:val="none"/>
        </w:rPr>
        <w:t>OF CERTAIN PERSONAL PROPERTY COLLATERAL</w:t>
      </w:r>
      <w:r w:rsidR="00E9005C">
        <w:rPr>
          <w:sz w:val="22"/>
          <w:szCs w:val="22"/>
          <w:u w:val="none"/>
        </w:rPr>
        <w:t xml:space="preserve"> </w:t>
      </w:r>
      <w:r w:rsidRPr="005431D1">
        <w:rPr>
          <w:sz w:val="22"/>
          <w:szCs w:val="22"/>
          <w:u w:val="none"/>
        </w:rPr>
        <w:t xml:space="preserve">OF </w:t>
      </w:r>
    </w:p>
    <w:p w14:paraId="0F4EDE26" w14:textId="44CF06FE" w:rsidR="00411373" w:rsidRPr="005431D1" w:rsidRDefault="00DE4C4F" w:rsidP="00E9005C">
      <w:pPr>
        <w:pStyle w:val="TitleCenterBU"/>
        <w:spacing w:after="0"/>
        <w:rPr>
          <w:sz w:val="22"/>
          <w:szCs w:val="22"/>
          <w:u w:val="none"/>
        </w:rPr>
      </w:pPr>
      <w:r w:rsidRPr="005431D1">
        <w:rPr>
          <w:sz w:val="22"/>
          <w:szCs w:val="22"/>
          <w:u w:val="none"/>
        </w:rPr>
        <w:t xml:space="preserve">PASTORELLI FOOD PRODUCTS, INC. </w:t>
      </w:r>
    </w:p>
    <w:p w14:paraId="43A6743F" w14:textId="77777777" w:rsidR="00DE4C4F" w:rsidRPr="005431D1" w:rsidRDefault="00DE4C4F" w:rsidP="00DE4C4F">
      <w:pPr>
        <w:pStyle w:val="BodySingle0"/>
        <w:spacing w:after="0"/>
        <w:ind w:firstLine="0"/>
        <w:rPr>
          <w:sz w:val="22"/>
          <w:szCs w:val="22"/>
        </w:rPr>
      </w:pPr>
    </w:p>
    <w:p w14:paraId="5FAD1612" w14:textId="37ACB52F" w:rsidR="00411373" w:rsidRPr="005431D1" w:rsidRDefault="00BC2210" w:rsidP="00DE4C4F">
      <w:pPr>
        <w:pStyle w:val="BodySingle"/>
        <w:spacing w:after="0"/>
        <w:rPr>
          <w:sz w:val="22"/>
          <w:szCs w:val="22"/>
        </w:rPr>
      </w:pPr>
      <w:r w:rsidRPr="005431D1">
        <w:rPr>
          <w:sz w:val="22"/>
          <w:szCs w:val="22"/>
        </w:rPr>
        <w:t>February</w:t>
      </w:r>
      <w:r w:rsidR="00DE4C4F" w:rsidRPr="005431D1">
        <w:rPr>
          <w:sz w:val="22"/>
          <w:szCs w:val="22"/>
        </w:rPr>
        <w:t xml:space="preserve"> </w:t>
      </w:r>
      <w:r w:rsidR="00C6262A">
        <w:rPr>
          <w:sz w:val="22"/>
          <w:szCs w:val="22"/>
        </w:rPr>
        <w:t>23</w:t>
      </w:r>
      <w:r w:rsidR="00DE4C4F" w:rsidRPr="005431D1">
        <w:rPr>
          <w:sz w:val="22"/>
          <w:szCs w:val="22"/>
        </w:rPr>
        <w:t>, 2026</w:t>
      </w:r>
    </w:p>
    <w:p w14:paraId="1F2F472C" w14:textId="77777777" w:rsidR="00DE4C4F" w:rsidRPr="005431D1" w:rsidRDefault="00DE4C4F" w:rsidP="00DE4C4F">
      <w:pPr>
        <w:pStyle w:val="BodySingle"/>
        <w:spacing w:after="0"/>
        <w:rPr>
          <w:sz w:val="22"/>
          <w:szCs w:val="22"/>
        </w:rPr>
      </w:pPr>
    </w:p>
    <w:tbl>
      <w:tblPr>
        <w:tblW w:w="0" w:type="auto"/>
        <w:tblLook w:val="07E0" w:firstRow="1" w:lastRow="1" w:firstColumn="1" w:lastColumn="1" w:noHBand="1" w:noVBand="1"/>
      </w:tblPr>
      <w:tblGrid>
        <w:gridCol w:w="802"/>
        <w:gridCol w:w="8558"/>
      </w:tblGrid>
      <w:tr w:rsidR="004D17E2" w:rsidRPr="005431D1" w14:paraId="6CA3D134" w14:textId="77777777" w:rsidTr="000B3BB3">
        <w:tc>
          <w:tcPr>
            <w:tcW w:w="803" w:type="dxa"/>
          </w:tcPr>
          <w:p w14:paraId="0E348835" w14:textId="77777777" w:rsidR="00411373" w:rsidRPr="005431D1" w:rsidRDefault="00B974A2" w:rsidP="000B3BB3">
            <w:pPr>
              <w:pStyle w:val="BodySingle"/>
              <w:rPr>
                <w:sz w:val="22"/>
                <w:szCs w:val="22"/>
              </w:rPr>
            </w:pPr>
            <w:r w:rsidRPr="005431D1">
              <w:rPr>
                <w:sz w:val="22"/>
                <w:szCs w:val="22"/>
              </w:rPr>
              <w:t>To:</w:t>
            </w:r>
          </w:p>
        </w:tc>
        <w:tc>
          <w:tcPr>
            <w:tcW w:w="8773" w:type="dxa"/>
          </w:tcPr>
          <w:p w14:paraId="105A20AA" w14:textId="49318589" w:rsidR="00411373" w:rsidRPr="005431D1" w:rsidRDefault="00DE4C4F" w:rsidP="005A6A35">
            <w:pPr>
              <w:pStyle w:val="BodySingle"/>
              <w:spacing w:after="0"/>
              <w:rPr>
                <w:sz w:val="22"/>
                <w:szCs w:val="22"/>
              </w:rPr>
            </w:pPr>
            <w:r w:rsidRPr="005431D1">
              <w:rPr>
                <w:sz w:val="22"/>
                <w:szCs w:val="22"/>
              </w:rPr>
              <w:t>All parties listed on the Service List attached hereto</w:t>
            </w:r>
          </w:p>
        </w:tc>
      </w:tr>
      <w:tr w:rsidR="004D17E2" w:rsidRPr="005431D1" w14:paraId="76F92FCB" w14:textId="77777777" w:rsidTr="000B3BB3">
        <w:tc>
          <w:tcPr>
            <w:tcW w:w="803" w:type="dxa"/>
          </w:tcPr>
          <w:p w14:paraId="639DA19D" w14:textId="77777777" w:rsidR="00411373" w:rsidRPr="005431D1" w:rsidRDefault="00B974A2" w:rsidP="000B3BB3">
            <w:pPr>
              <w:pStyle w:val="BodySingle"/>
              <w:rPr>
                <w:sz w:val="22"/>
                <w:szCs w:val="22"/>
              </w:rPr>
            </w:pPr>
            <w:r w:rsidRPr="005431D1">
              <w:rPr>
                <w:sz w:val="22"/>
                <w:szCs w:val="22"/>
              </w:rPr>
              <w:t>From:</w:t>
            </w:r>
          </w:p>
        </w:tc>
        <w:tc>
          <w:tcPr>
            <w:tcW w:w="8773" w:type="dxa"/>
          </w:tcPr>
          <w:p w14:paraId="308419DF" w14:textId="3EF6F164" w:rsidR="00EA3272" w:rsidRDefault="003E7A74" w:rsidP="00EA3272">
            <w:pPr>
              <w:pStyle w:val="BodySingle"/>
              <w:contextualSpacing/>
              <w:rPr>
                <w:sz w:val="22"/>
                <w:szCs w:val="22"/>
              </w:rPr>
            </w:pPr>
            <w:r>
              <w:rPr>
                <w:sz w:val="22"/>
                <w:szCs w:val="22"/>
              </w:rPr>
              <w:t>Pomodoro Lender LLC</w:t>
            </w:r>
          </w:p>
          <w:p w14:paraId="13F0C8CA" w14:textId="5F53E4F9" w:rsidR="00EA3272" w:rsidRDefault="00EA3272" w:rsidP="00EA3272">
            <w:pPr>
              <w:pStyle w:val="BodySingle"/>
              <w:contextualSpacing/>
              <w:rPr>
                <w:sz w:val="22"/>
                <w:szCs w:val="22"/>
              </w:rPr>
            </w:pPr>
            <w:r>
              <w:rPr>
                <w:sz w:val="22"/>
                <w:szCs w:val="22"/>
              </w:rPr>
              <w:t>400 East Randolph Street, Suite 2507</w:t>
            </w:r>
          </w:p>
          <w:p w14:paraId="6CB50121" w14:textId="43C44BD1" w:rsidR="00411373" w:rsidRPr="005431D1" w:rsidRDefault="00EA3272" w:rsidP="00EA3272">
            <w:pPr>
              <w:pStyle w:val="BodySingle"/>
              <w:contextualSpacing/>
              <w:rPr>
                <w:sz w:val="22"/>
                <w:szCs w:val="22"/>
              </w:rPr>
            </w:pPr>
            <w:r>
              <w:rPr>
                <w:sz w:val="22"/>
                <w:szCs w:val="22"/>
              </w:rPr>
              <w:t>Chicago, I</w:t>
            </w:r>
            <w:r w:rsidR="00A14E4A">
              <w:rPr>
                <w:sz w:val="22"/>
                <w:szCs w:val="22"/>
              </w:rPr>
              <w:t xml:space="preserve">llinois </w:t>
            </w:r>
            <w:r>
              <w:rPr>
                <w:sz w:val="22"/>
                <w:szCs w:val="22"/>
              </w:rPr>
              <w:t>60601</w:t>
            </w:r>
          </w:p>
        </w:tc>
      </w:tr>
    </w:tbl>
    <w:p w14:paraId="439CD1E9" w14:textId="33843624" w:rsidR="007C62CE" w:rsidRPr="005431D1" w:rsidRDefault="00B974A2" w:rsidP="007C62CE">
      <w:pPr>
        <w:ind w:firstLine="720"/>
        <w:jc w:val="both"/>
        <w:rPr>
          <w:sz w:val="22"/>
          <w:szCs w:val="22"/>
        </w:rPr>
      </w:pPr>
      <w:r w:rsidRPr="005431D1">
        <w:rPr>
          <w:b/>
          <w:sz w:val="22"/>
          <w:szCs w:val="22"/>
        </w:rPr>
        <w:t>NOTICE IS HEREBY GIVEN</w:t>
      </w:r>
      <w:r w:rsidR="007C62CE" w:rsidRPr="005431D1">
        <w:rPr>
          <w:sz w:val="22"/>
          <w:szCs w:val="22"/>
        </w:rPr>
        <w:t xml:space="preserve"> that </w:t>
      </w:r>
      <w:r w:rsidR="003E7A74" w:rsidRPr="003E7A74">
        <w:rPr>
          <w:sz w:val="22"/>
          <w:szCs w:val="22"/>
        </w:rPr>
        <w:t>Pomodoro Lender LLC, an Illinois limited liability company (“</w:t>
      </w:r>
      <w:r w:rsidR="003E7A74" w:rsidRPr="003E7A74">
        <w:rPr>
          <w:b/>
          <w:bCs/>
          <w:i/>
          <w:iCs/>
          <w:sz w:val="22"/>
          <w:szCs w:val="22"/>
        </w:rPr>
        <w:t>Secured Party</w:t>
      </w:r>
      <w:r w:rsidR="003E7A74" w:rsidRPr="003E7A74">
        <w:rPr>
          <w:sz w:val="22"/>
          <w:szCs w:val="22"/>
        </w:rPr>
        <w:t>”)</w:t>
      </w:r>
      <w:r w:rsidR="003E7A74">
        <w:rPr>
          <w:sz w:val="22"/>
          <w:szCs w:val="22"/>
        </w:rPr>
        <w:t xml:space="preserve">, as </w:t>
      </w:r>
      <w:r w:rsidR="007C62CE" w:rsidRPr="005431D1">
        <w:rPr>
          <w:sz w:val="22"/>
          <w:szCs w:val="22"/>
        </w:rPr>
        <w:t>secured party and assignee of the loans and security interests previously held by Old Second National Bank, will sell the assets of Pastorelli Food Products, Inc., an Illinois corporation</w:t>
      </w:r>
      <w:r w:rsidR="00231994">
        <w:rPr>
          <w:sz w:val="22"/>
          <w:szCs w:val="22"/>
        </w:rPr>
        <w:t xml:space="preserve"> </w:t>
      </w:r>
      <w:r w:rsidR="007C62CE" w:rsidRPr="005431D1">
        <w:rPr>
          <w:sz w:val="22"/>
          <w:szCs w:val="22"/>
        </w:rPr>
        <w:t>(the “</w:t>
      </w:r>
      <w:r w:rsidR="00231994">
        <w:rPr>
          <w:b/>
          <w:bCs/>
          <w:i/>
          <w:iCs/>
          <w:sz w:val="22"/>
          <w:szCs w:val="22"/>
        </w:rPr>
        <w:t>Debtor</w:t>
      </w:r>
      <w:r w:rsidR="007C62CE" w:rsidRPr="005431D1">
        <w:rPr>
          <w:sz w:val="22"/>
          <w:szCs w:val="22"/>
        </w:rPr>
        <w:t>”), to the highest or otherwise best qualified bidder(s)</w:t>
      </w:r>
      <w:r w:rsidR="006B2F36">
        <w:rPr>
          <w:sz w:val="22"/>
          <w:szCs w:val="22"/>
        </w:rPr>
        <w:t xml:space="preserve">, </w:t>
      </w:r>
      <w:r w:rsidR="006B2F36" w:rsidRPr="006B2F36">
        <w:rPr>
          <w:sz w:val="22"/>
          <w:szCs w:val="22"/>
        </w:rPr>
        <w:t>as determined by the Secured Party in its commercially reasonable discretion</w:t>
      </w:r>
      <w:r w:rsidR="006B2F36">
        <w:rPr>
          <w:sz w:val="22"/>
          <w:szCs w:val="22"/>
        </w:rPr>
        <w:t xml:space="preserve">, </w:t>
      </w:r>
      <w:r w:rsidR="007C62CE" w:rsidRPr="005431D1">
        <w:rPr>
          <w:sz w:val="22"/>
          <w:szCs w:val="22"/>
        </w:rPr>
        <w:t>at a disposition of collateral pursuant to Section 9-610 of the Uniform Commercial Code (the “</w:t>
      </w:r>
      <w:r w:rsidR="007C62CE" w:rsidRPr="005431D1">
        <w:rPr>
          <w:b/>
          <w:bCs/>
          <w:i/>
          <w:iCs/>
          <w:sz w:val="22"/>
          <w:szCs w:val="22"/>
        </w:rPr>
        <w:t>UCC</w:t>
      </w:r>
      <w:r w:rsidR="007C62CE" w:rsidRPr="005431D1">
        <w:rPr>
          <w:sz w:val="22"/>
          <w:szCs w:val="22"/>
        </w:rPr>
        <w:t>”) (the “</w:t>
      </w:r>
      <w:r w:rsidR="007C62CE" w:rsidRPr="005431D1">
        <w:rPr>
          <w:b/>
          <w:bCs/>
          <w:i/>
          <w:iCs/>
          <w:sz w:val="22"/>
          <w:szCs w:val="22"/>
        </w:rPr>
        <w:t>Sale</w:t>
      </w:r>
      <w:r w:rsidR="007C62CE" w:rsidRPr="005431D1">
        <w:rPr>
          <w:sz w:val="22"/>
          <w:szCs w:val="22"/>
        </w:rPr>
        <w:t>”).</w:t>
      </w:r>
    </w:p>
    <w:p w14:paraId="722DBE25" w14:textId="77777777" w:rsidR="007C62CE" w:rsidRPr="005431D1" w:rsidRDefault="007C62CE" w:rsidP="007C62CE">
      <w:pPr>
        <w:ind w:firstLine="720"/>
        <w:jc w:val="both"/>
        <w:rPr>
          <w:sz w:val="22"/>
          <w:szCs w:val="22"/>
        </w:rPr>
      </w:pPr>
    </w:p>
    <w:p w14:paraId="5FE47DDC" w14:textId="18BB0866" w:rsidR="007C62CE" w:rsidRPr="005431D1" w:rsidRDefault="007C62CE" w:rsidP="005F291A">
      <w:pPr>
        <w:ind w:firstLine="720"/>
        <w:jc w:val="both"/>
        <w:rPr>
          <w:sz w:val="22"/>
          <w:szCs w:val="22"/>
        </w:rPr>
      </w:pPr>
      <w:r w:rsidRPr="005431D1">
        <w:rPr>
          <w:sz w:val="22"/>
          <w:szCs w:val="22"/>
        </w:rPr>
        <w:t xml:space="preserve">The Sale will be conducted </w:t>
      </w:r>
      <w:r w:rsidR="00C6262A">
        <w:rPr>
          <w:sz w:val="22"/>
          <w:szCs w:val="22"/>
        </w:rPr>
        <w:t xml:space="preserve">via videoconference </w:t>
      </w:r>
      <w:r w:rsidRPr="005431D1">
        <w:rPr>
          <w:sz w:val="22"/>
          <w:szCs w:val="22"/>
        </w:rPr>
        <w:t xml:space="preserve">at </w:t>
      </w:r>
      <w:r w:rsidR="004205C2" w:rsidRPr="00814EC0">
        <w:rPr>
          <w:b/>
          <w:bCs/>
          <w:sz w:val="22"/>
          <w:szCs w:val="22"/>
        </w:rPr>
        <w:t xml:space="preserve">10:00 </w:t>
      </w:r>
      <w:r w:rsidRPr="00814EC0">
        <w:rPr>
          <w:b/>
          <w:bCs/>
          <w:sz w:val="22"/>
          <w:szCs w:val="22"/>
        </w:rPr>
        <w:t xml:space="preserve">a.m. </w:t>
      </w:r>
      <w:r w:rsidRPr="005431D1">
        <w:rPr>
          <w:sz w:val="22"/>
          <w:szCs w:val="22"/>
        </w:rPr>
        <w:t xml:space="preserve">(prevailing Central Time) on </w:t>
      </w:r>
      <w:r w:rsidR="00711413" w:rsidRPr="00814EC0">
        <w:rPr>
          <w:b/>
          <w:bCs/>
          <w:sz w:val="22"/>
          <w:szCs w:val="22"/>
        </w:rPr>
        <w:t>March 2</w:t>
      </w:r>
      <w:r w:rsidR="00814EC0" w:rsidRPr="00814EC0">
        <w:rPr>
          <w:b/>
          <w:bCs/>
          <w:sz w:val="22"/>
          <w:szCs w:val="22"/>
        </w:rPr>
        <w:t>5</w:t>
      </w:r>
      <w:r w:rsidRPr="00814EC0">
        <w:rPr>
          <w:b/>
          <w:bCs/>
          <w:sz w:val="22"/>
          <w:szCs w:val="22"/>
        </w:rPr>
        <w:t>, 2026</w:t>
      </w:r>
      <w:r w:rsidRPr="005431D1">
        <w:rPr>
          <w:sz w:val="22"/>
          <w:szCs w:val="22"/>
        </w:rPr>
        <w:t xml:space="preserve"> (the “</w:t>
      </w:r>
      <w:r w:rsidRPr="00E659D4">
        <w:rPr>
          <w:b/>
          <w:bCs/>
          <w:i/>
          <w:iCs/>
          <w:sz w:val="22"/>
          <w:szCs w:val="22"/>
        </w:rPr>
        <w:t>Sale Dat</w:t>
      </w:r>
      <w:r w:rsidRPr="005431D1">
        <w:rPr>
          <w:sz w:val="22"/>
          <w:szCs w:val="22"/>
        </w:rPr>
        <w:t>e”),</w:t>
      </w:r>
      <w:r w:rsidR="005F291A" w:rsidRPr="005F291A">
        <w:t xml:space="preserve"> </w:t>
      </w:r>
      <w:r w:rsidR="005F291A" w:rsidRPr="005F291A">
        <w:rPr>
          <w:sz w:val="22"/>
          <w:szCs w:val="22"/>
        </w:rPr>
        <w:t xml:space="preserve">by public </w:t>
      </w:r>
      <w:r w:rsidR="00C6262A">
        <w:rPr>
          <w:sz w:val="22"/>
          <w:szCs w:val="22"/>
        </w:rPr>
        <w:t>disposition</w:t>
      </w:r>
      <w:r w:rsidR="005F291A" w:rsidRPr="005F291A">
        <w:rPr>
          <w:sz w:val="22"/>
          <w:szCs w:val="22"/>
        </w:rPr>
        <w:t xml:space="preserve"> in the form of an auction, pursuant</w:t>
      </w:r>
      <w:r w:rsidR="005F291A">
        <w:rPr>
          <w:sz w:val="22"/>
          <w:szCs w:val="22"/>
        </w:rPr>
        <w:t xml:space="preserve"> </w:t>
      </w:r>
      <w:r w:rsidR="005F291A" w:rsidRPr="005F291A">
        <w:rPr>
          <w:sz w:val="22"/>
          <w:szCs w:val="22"/>
        </w:rPr>
        <w:t>to Section 9-610 of the Uniform Commercial Code</w:t>
      </w:r>
      <w:r w:rsidR="00C6262A">
        <w:rPr>
          <w:sz w:val="22"/>
          <w:szCs w:val="22"/>
        </w:rPr>
        <w:t>, using the following Zoom videoconference information:</w:t>
      </w:r>
      <w:r w:rsidR="00A14E4A">
        <w:rPr>
          <w:sz w:val="22"/>
          <w:szCs w:val="22"/>
        </w:rPr>
        <w:t xml:space="preserve"> </w:t>
      </w:r>
    </w:p>
    <w:p w14:paraId="5BBD5AD4" w14:textId="77777777" w:rsidR="007C62CE" w:rsidRPr="005431D1" w:rsidRDefault="007C62CE" w:rsidP="00A14E4A">
      <w:pPr>
        <w:jc w:val="both"/>
        <w:rPr>
          <w:sz w:val="22"/>
          <w:szCs w:val="22"/>
        </w:rPr>
      </w:pPr>
    </w:p>
    <w:p w14:paraId="6F354EC9" w14:textId="77777777" w:rsidR="00C6262A" w:rsidRPr="00C6262A" w:rsidRDefault="00C6262A" w:rsidP="00C6262A">
      <w:pPr>
        <w:jc w:val="center"/>
        <w:rPr>
          <w:sz w:val="22"/>
          <w:szCs w:val="22"/>
        </w:rPr>
      </w:pPr>
      <w:r w:rsidRPr="00C6262A">
        <w:rPr>
          <w:sz w:val="22"/>
          <w:szCs w:val="22"/>
        </w:rPr>
        <w:t>Topic: Pastorelli UCC Sale</w:t>
      </w:r>
    </w:p>
    <w:p w14:paraId="6B1C6543" w14:textId="77777777" w:rsidR="00C6262A" w:rsidRPr="00C6262A" w:rsidRDefault="00C6262A" w:rsidP="00C6262A">
      <w:pPr>
        <w:jc w:val="center"/>
        <w:rPr>
          <w:sz w:val="22"/>
          <w:szCs w:val="22"/>
        </w:rPr>
      </w:pPr>
      <w:r w:rsidRPr="00C6262A">
        <w:rPr>
          <w:sz w:val="22"/>
          <w:szCs w:val="22"/>
        </w:rPr>
        <w:t xml:space="preserve">Time: Mar 25, </w:t>
      </w:r>
      <w:proofErr w:type="gramStart"/>
      <w:r w:rsidRPr="00C6262A">
        <w:rPr>
          <w:sz w:val="22"/>
          <w:szCs w:val="22"/>
        </w:rPr>
        <w:t>2026</w:t>
      </w:r>
      <w:proofErr w:type="gramEnd"/>
      <w:r w:rsidRPr="00C6262A">
        <w:rPr>
          <w:sz w:val="22"/>
          <w:szCs w:val="22"/>
        </w:rPr>
        <w:t xml:space="preserve"> 10:00 AM Central Time (US and Canada)</w:t>
      </w:r>
    </w:p>
    <w:p w14:paraId="3B659913" w14:textId="77777777" w:rsidR="00C6262A" w:rsidRPr="00C6262A" w:rsidRDefault="00C6262A" w:rsidP="00C6262A">
      <w:pPr>
        <w:jc w:val="center"/>
        <w:rPr>
          <w:sz w:val="22"/>
          <w:szCs w:val="22"/>
        </w:rPr>
      </w:pPr>
      <w:r w:rsidRPr="00C6262A">
        <w:rPr>
          <w:sz w:val="22"/>
          <w:szCs w:val="22"/>
        </w:rPr>
        <w:t>Join Zoom Meeting</w:t>
      </w:r>
    </w:p>
    <w:p w14:paraId="115C062E" w14:textId="1DF6D8D1" w:rsidR="00C6262A" w:rsidRPr="00C6262A" w:rsidRDefault="00C6262A" w:rsidP="00C6262A">
      <w:pPr>
        <w:jc w:val="center"/>
        <w:rPr>
          <w:sz w:val="22"/>
          <w:szCs w:val="22"/>
        </w:rPr>
      </w:pPr>
      <w:hyperlink r:id="rId8" w:history="1">
        <w:r w:rsidRPr="00922013">
          <w:rPr>
            <w:rStyle w:val="Hyperlink"/>
            <w:sz w:val="22"/>
            <w:szCs w:val="22"/>
          </w:rPr>
          <w:t>https://us04web.zoom.us/j/79922375515?pwd=tKXZ72sKYug65mxeCRWFg91dy7jFCP.1</w:t>
        </w:r>
      </w:hyperlink>
      <w:r>
        <w:rPr>
          <w:sz w:val="22"/>
          <w:szCs w:val="22"/>
        </w:rPr>
        <w:t xml:space="preserve"> </w:t>
      </w:r>
      <w:r w:rsidRPr="00C6262A">
        <w:rPr>
          <w:sz w:val="22"/>
          <w:szCs w:val="22"/>
        </w:rPr>
        <w:t>[us04web.zoom.us]</w:t>
      </w:r>
    </w:p>
    <w:p w14:paraId="1265C9F0" w14:textId="77777777" w:rsidR="00C6262A" w:rsidRPr="00C6262A" w:rsidRDefault="00C6262A" w:rsidP="00C6262A">
      <w:pPr>
        <w:jc w:val="center"/>
        <w:rPr>
          <w:sz w:val="22"/>
          <w:szCs w:val="22"/>
        </w:rPr>
      </w:pPr>
      <w:r w:rsidRPr="00C6262A">
        <w:rPr>
          <w:sz w:val="22"/>
          <w:szCs w:val="22"/>
        </w:rPr>
        <w:t>Meeting ID: 799 2237 5515</w:t>
      </w:r>
    </w:p>
    <w:p w14:paraId="6600AAA4" w14:textId="77777777" w:rsidR="00C6262A" w:rsidRPr="00C6262A" w:rsidRDefault="00C6262A" w:rsidP="00C6262A">
      <w:pPr>
        <w:jc w:val="center"/>
        <w:rPr>
          <w:sz w:val="22"/>
          <w:szCs w:val="22"/>
        </w:rPr>
      </w:pPr>
      <w:r w:rsidRPr="00C6262A">
        <w:rPr>
          <w:sz w:val="22"/>
          <w:szCs w:val="22"/>
        </w:rPr>
        <w:t>Passcode: M3BvMS</w:t>
      </w:r>
    </w:p>
    <w:p w14:paraId="6E4596A5" w14:textId="6148BFBB" w:rsidR="00AA6B42" w:rsidRPr="005431D1" w:rsidRDefault="00B974A2" w:rsidP="00174124">
      <w:pPr>
        <w:pStyle w:val="BodySingle0"/>
        <w:spacing w:before="240"/>
        <w:jc w:val="both"/>
        <w:rPr>
          <w:sz w:val="22"/>
          <w:szCs w:val="22"/>
        </w:rPr>
      </w:pPr>
      <w:r w:rsidRPr="005431D1">
        <w:rPr>
          <w:sz w:val="22"/>
          <w:szCs w:val="22"/>
        </w:rPr>
        <w:t xml:space="preserve">Pursuant to </w:t>
      </w:r>
      <w:r w:rsidR="002F45B5">
        <w:rPr>
          <w:sz w:val="22"/>
          <w:szCs w:val="22"/>
        </w:rPr>
        <w:t xml:space="preserve">that </w:t>
      </w:r>
      <w:r w:rsidR="0098386E" w:rsidRPr="005431D1">
        <w:rPr>
          <w:sz w:val="22"/>
          <w:szCs w:val="22"/>
        </w:rPr>
        <w:t xml:space="preserve">certain </w:t>
      </w:r>
      <w:r w:rsidR="00C57C77" w:rsidRPr="005431D1">
        <w:rPr>
          <w:sz w:val="22"/>
          <w:szCs w:val="22"/>
        </w:rPr>
        <w:t>Loan and Security Agreement</w:t>
      </w:r>
      <w:r w:rsidR="00D22354">
        <w:rPr>
          <w:sz w:val="22"/>
          <w:szCs w:val="22"/>
        </w:rPr>
        <w:t>, dated as of August 25, 2020,</w:t>
      </w:r>
      <w:r w:rsidR="004F4393" w:rsidRPr="004F4393">
        <w:t xml:space="preserve"> </w:t>
      </w:r>
      <w:r w:rsidR="00B719BC" w:rsidRPr="00B719BC">
        <w:rPr>
          <w:sz w:val="22"/>
          <w:szCs w:val="22"/>
        </w:rPr>
        <w:t xml:space="preserve">entered into by and among the </w:t>
      </w:r>
      <w:r w:rsidR="00231994">
        <w:rPr>
          <w:sz w:val="22"/>
          <w:szCs w:val="22"/>
        </w:rPr>
        <w:t>Debtor</w:t>
      </w:r>
      <w:r w:rsidR="00B719BC" w:rsidRPr="00B719BC">
        <w:rPr>
          <w:sz w:val="22"/>
          <w:szCs w:val="22"/>
        </w:rPr>
        <w:t xml:space="preserve"> and Old Second National Bank, as amended, supplemented, renewed, reaffirmed, or otherwise modified from time to time, and as assigned to the Secured Party pursuant to that certain Loan Sale Agreement</w:t>
      </w:r>
      <w:r w:rsidR="00D22354">
        <w:rPr>
          <w:sz w:val="22"/>
          <w:szCs w:val="22"/>
        </w:rPr>
        <w:t>, d</w:t>
      </w:r>
      <w:r w:rsidR="00B719BC" w:rsidRPr="00B719BC">
        <w:rPr>
          <w:sz w:val="22"/>
          <w:szCs w:val="22"/>
        </w:rPr>
        <w:t>ated as of December 30, 2025 (collectively, the “</w:t>
      </w:r>
      <w:r w:rsidR="00B719BC" w:rsidRPr="00B719BC">
        <w:rPr>
          <w:b/>
          <w:bCs/>
          <w:i/>
          <w:iCs/>
          <w:sz w:val="22"/>
          <w:szCs w:val="22"/>
        </w:rPr>
        <w:t>Loan Documents</w:t>
      </w:r>
      <w:r w:rsidR="00B719BC" w:rsidRPr="00B719BC">
        <w:rPr>
          <w:sz w:val="22"/>
          <w:szCs w:val="22"/>
        </w:rPr>
        <w:t>”)</w:t>
      </w:r>
      <w:r w:rsidR="002F248E" w:rsidRPr="005431D1">
        <w:rPr>
          <w:sz w:val="22"/>
          <w:szCs w:val="22"/>
        </w:rPr>
        <w:t>,</w:t>
      </w:r>
      <w:r w:rsidR="00B719BC">
        <w:rPr>
          <w:sz w:val="22"/>
          <w:szCs w:val="22"/>
        </w:rPr>
        <w:t xml:space="preserve"> </w:t>
      </w:r>
      <w:r w:rsidR="00204588" w:rsidRPr="005431D1">
        <w:rPr>
          <w:sz w:val="22"/>
          <w:szCs w:val="22"/>
        </w:rPr>
        <w:t xml:space="preserve">the </w:t>
      </w:r>
      <w:r w:rsidR="00231994">
        <w:rPr>
          <w:sz w:val="22"/>
          <w:szCs w:val="22"/>
        </w:rPr>
        <w:t>Debtor</w:t>
      </w:r>
      <w:r w:rsidRPr="005431D1">
        <w:rPr>
          <w:sz w:val="22"/>
          <w:szCs w:val="22"/>
        </w:rPr>
        <w:t xml:space="preserve"> granted </w:t>
      </w:r>
      <w:r w:rsidR="00204588" w:rsidRPr="005431D1">
        <w:rPr>
          <w:sz w:val="22"/>
          <w:szCs w:val="22"/>
        </w:rPr>
        <w:t xml:space="preserve">the </w:t>
      </w:r>
      <w:r w:rsidRPr="005431D1">
        <w:rPr>
          <w:sz w:val="22"/>
          <w:szCs w:val="22"/>
        </w:rPr>
        <w:t xml:space="preserve">Secured Party a security interest in </w:t>
      </w:r>
      <w:r w:rsidR="009503D6" w:rsidRPr="005431D1">
        <w:rPr>
          <w:sz w:val="22"/>
          <w:szCs w:val="22"/>
        </w:rPr>
        <w:t xml:space="preserve">substantially all of the </w:t>
      </w:r>
      <w:r w:rsidR="00231994">
        <w:rPr>
          <w:sz w:val="22"/>
          <w:szCs w:val="22"/>
        </w:rPr>
        <w:t>Debtor</w:t>
      </w:r>
      <w:r w:rsidR="002F45B5">
        <w:rPr>
          <w:sz w:val="22"/>
          <w:szCs w:val="22"/>
        </w:rPr>
        <w:t>’</w:t>
      </w:r>
      <w:r w:rsidR="00231994">
        <w:rPr>
          <w:sz w:val="22"/>
          <w:szCs w:val="22"/>
        </w:rPr>
        <w:t>s</w:t>
      </w:r>
      <w:r w:rsidR="009503D6" w:rsidRPr="005431D1">
        <w:rPr>
          <w:sz w:val="22"/>
          <w:szCs w:val="22"/>
        </w:rPr>
        <w:t xml:space="preserve"> assets, as </w:t>
      </w:r>
      <w:r w:rsidR="005B549A" w:rsidRPr="005431D1">
        <w:rPr>
          <w:sz w:val="22"/>
          <w:szCs w:val="22"/>
        </w:rPr>
        <w:t>described on</w:t>
      </w:r>
      <w:r w:rsidRPr="005431D1">
        <w:rPr>
          <w:sz w:val="22"/>
          <w:szCs w:val="22"/>
        </w:rPr>
        <w:t xml:space="preserve"> </w:t>
      </w:r>
      <w:r w:rsidRPr="005431D1">
        <w:rPr>
          <w:b/>
          <w:sz w:val="22"/>
          <w:szCs w:val="22"/>
          <w:u w:val="single"/>
        </w:rPr>
        <w:t>Exhibit A</w:t>
      </w:r>
      <w:r w:rsidRPr="005431D1">
        <w:rPr>
          <w:sz w:val="22"/>
          <w:szCs w:val="22"/>
        </w:rPr>
        <w:t xml:space="preserve"> </w:t>
      </w:r>
      <w:r w:rsidR="005B549A" w:rsidRPr="005431D1">
        <w:rPr>
          <w:sz w:val="22"/>
          <w:szCs w:val="22"/>
        </w:rPr>
        <w:t xml:space="preserve">attached hereto </w:t>
      </w:r>
      <w:r w:rsidRPr="005431D1">
        <w:rPr>
          <w:sz w:val="22"/>
          <w:szCs w:val="22"/>
        </w:rPr>
        <w:t>(the “</w:t>
      </w:r>
      <w:r w:rsidR="0046053D" w:rsidRPr="005431D1">
        <w:rPr>
          <w:b/>
          <w:i/>
          <w:sz w:val="22"/>
          <w:szCs w:val="22"/>
        </w:rPr>
        <w:t>Sale Assets</w:t>
      </w:r>
      <w:r w:rsidRPr="005431D1">
        <w:rPr>
          <w:sz w:val="22"/>
          <w:szCs w:val="22"/>
        </w:rPr>
        <w:t>”).</w:t>
      </w:r>
      <w:r w:rsidR="002014D5" w:rsidRPr="005431D1">
        <w:rPr>
          <w:sz w:val="22"/>
          <w:szCs w:val="22"/>
        </w:rPr>
        <w:t xml:space="preserve"> </w:t>
      </w:r>
      <w:r w:rsidR="00E4064D" w:rsidRPr="005431D1">
        <w:rPr>
          <w:sz w:val="22"/>
          <w:szCs w:val="22"/>
        </w:rPr>
        <w:t xml:space="preserve">The </w:t>
      </w:r>
      <w:r w:rsidR="00231994">
        <w:rPr>
          <w:sz w:val="22"/>
          <w:szCs w:val="22"/>
        </w:rPr>
        <w:t>Debtor</w:t>
      </w:r>
      <w:r w:rsidR="002F45B5">
        <w:rPr>
          <w:sz w:val="22"/>
          <w:szCs w:val="22"/>
        </w:rPr>
        <w:t xml:space="preserve"> </w:t>
      </w:r>
      <w:r w:rsidR="00231994">
        <w:rPr>
          <w:sz w:val="22"/>
          <w:szCs w:val="22"/>
        </w:rPr>
        <w:t>is</w:t>
      </w:r>
      <w:r w:rsidR="00E4064D" w:rsidRPr="005431D1">
        <w:rPr>
          <w:sz w:val="22"/>
          <w:szCs w:val="22"/>
        </w:rPr>
        <w:t xml:space="preserve"> in default of </w:t>
      </w:r>
      <w:r w:rsidR="00711413">
        <w:rPr>
          <w:sz w:val="22"/>
          <w:szCs w:val="22"/>
        </w:rPr>
        <w:t>its</w:t>
      </w:r>
      <w:r w:rsidR="00E4064D" w:rsidRPr="005431D1">
        <w:rPr>
          <w:sz w:val="22"/>
          <w:szCs w:val="22"/>
        </w:rPr>
        <w:t xml:space="preserve"> obligations under</w:t>
      </w:r>
      <w:r w:rsidR="00511352" w:rsidRPr="005431D1">
        <w:rPr>
          <w:sz w:val="22"/>
          <w:szCs w:val="22"/>
        </w:rPr>
        <w:t xml:space="preserve"> the</w:t>
      </w:r>
      <w:r w:rsidR="00E4064D" w:rsidRPr="005431D1">
        <w:rPr>
          <w:sz w:val="22"/>
          <w:szCs w:val="22"/>
        </w:rPr>
        <w:t xml:space="preserve"> </w:t>
      </w:r>
      <w:r w:rsidR="002F248E" w:rsidRPr="005431D1">
        <w:rPr>
          <w:sz w:val="22"/>
          <w:szCs w:val="22"/>
        </w:rPr>
        <w:t>Loan Documents</w:t>
      </w:r>
      <w:r w:rsidR="00E4064D" w:rsidRPr="005431D1">
        <w:rPr>
          <w:sz w:val="22"/>
          <w:szCs w:val="22"/>
        </w:rPr>
        <w:t>.</w:t>
      </w:r>
      <w:r w:rsidR="002014D5" w:rsidRPr="005431D1">
        <w:rPr>
          <w:sz w:val="22"/>
          <w:szCs w:val="22"/>
        </w:rPr>
        <w:t xml:space="preserve"> </w:t>
      </w:r>
      <w:r w:rsidR="00E4064D" w:rsidRPr="005431D1">
        <w:rPr>
          <w:sz w:val="22"/>
          <w:szCs w:val="22"/>
        </w:rPr>
        <w:t>Upon request</w:t>
      </w:r>
      <w:r w:rsidR="002014D5" w:rsidRPr="005431D1">
        <w:rPr>
          <w:sz w:val="22"/>
          <w:szCs w:val="22"/>
        </w:rPr>
        <w:t>,</w:t>
      </w:r>
      <w:r w:rsidR="00D845E8" w:rsidRPr="005431D1">
        <w:rPr>
          <w:sz w:val="22"/>
          <w:szCs w:val="22"/>
        </w:rPr>
        <w:t xml:space="preserve"> the Secured Party will work to provide potential bidders with</w:t>
      </w:r>
      <w:r w:rsidR="003E3EFE" w:rsidRPr="005431D1">
        <w:rPr>
          <w:sz w:val="22"/>
          <w:szCs w:val="22"/>
        </w:rPr>
        <w:t xml:space="preserve"> </w:t>
      </w:r>
      <w:r w:rsidR="006D66FA" w:rsidRPr="005431D1">
        <w:rPr>
          <w:sz w:val="22"/>
          <w:szCs w:val="22"/>
        </w:rPr>
        <w:t xml:space="preserve">additional </w:t>
      </w:r>
      <w:r w:rsidRPr="005431D1">
        <w:rPr>
          <w:sz w:val="22"/>
          <w:szCs w:val="22"/>
        </w:rPr>
        <w:t>information</w:t>
      </w:r>
      <w:r w:rsidR="00D845E8" w:rsidRPr="005431D1">
        <w:rPr>
          <w:sz w:val="22"/>
          <w:szCs w:val="22"/>
        </w:rPr>
        <w:t xml:space="preserve"> and/or inspection rights</w:t>
      </w:r>
      <w:r w:rsidRPr="005431D1">
        <w:rPr>
          <w:sz w:val="22"/>
          <w:szCs w:val="22"/>
        </w:rPr>
        <w:t xml:space="preserve"> regarding the </w:t>
      </w:r>
      <w:r w:rsidR="0046053D" w:rsidRPr="005431D1">
        <w:rPr>
          <w:sz w:val="22"/>
          <w:szCs w:val="22"/>
        </w:rPr>
        <w:t>Sale</w:t>
      </w:r>
      <w:r w:rsidR="00C57C77" w:rsidRPr="005431D1">
        <w:rPr>
          <w:sz w:val="22"/>
          <w:szCs w:val="22"/>
        </w:rPr>
        <w:t> </w:t>
      </w:r>
      <w:r w:rsidR="0046053D" w:rsidRPr="005431D1">
        <w:rPr>
          <w:sz w:val="22"/>
          <w:szCs w:val="22"/>
        </w:rPr>
        <w:t>Assets</w:t>
      </w:r>
      <w:r w:rsidR="003E3EFE" w:rsidRPr="005431D1">
        <w:rPr>
          <w:sz w:val="22"/>
          <w:szCs w:val="22"/>
        </w:rPr>
        <w:t>.</w:t>
      </w:r>
    </w:p>
    <w:p w14:paraId="7EB13A63" w14:textId="4E711712" w:rsidR="005B549A" w:rsidRPr="005431D1" w:rsidRDefault="00B974A2" w:rsidP="00174124">
      <w:pPr>
        <w:pStyle w:val="BodySingle0"/>
        <w:jc w:val="both"/>
        <w:rPr>
          <w:sz w:val="22"/>
          <w:szCs w:val="22"/>
        </w:rPr>
      </w:pPr>
      <w:r w:rsidRPr="005431D1">
        <w:rPr>
          <w:b/>
          <w:sz w:val="22"/>
          <w:szCs w:val="22"/>
        </w:rPr>
        <w:t>TERMS OF SALE</w:t>
      </w:r>
      <w:r w:rsidRPr="005431D1">
        <w:rPr>
          <w:sz w:val="22"/>
          <w:szCs w:val="22"/>
        </w:rPr>
        <w:t>:</w:t>
      </w:r>
      <w:r w:rsidR="002014D5" w:rsidRPr="005431D1">
        <w:rPr>
          <w:sz w:val="22"/>
          <w:szCs w:val="22"/>
        </w:rPr>
        <w:t xml:space="preserve"> </w:t>
      </w:r>
      <w:r w:rsidR="00204588" w:rsidRPr="005431D1">
        <w:rPr>
          <w:sz w:val="22"/>
          <w:szCs w:val="22"/>
        </w:rPr>
        <w:t xml:space="preserve">The </w:t>
      </w:r>
      <w:r w:rsidRPr="005431D1">
        <w:rPr>
          <w:sz w:val="22"/>
          <w:szCs w:val="22"/>
        </w:rPr>
        <w:t xml:space="preserve">Secured Party </w:t>
      </w:r>
      <w:r w:rsidR="00305BDE" w:rsidRPr="005431D1">
        <w:rPr>
          <w:sz w:val="22"/>
          <w:szCs w:val="22"/>
        </w:rPr>
        <w:t>shall</w:t>
      </w:r>
      <w:r w:rsidRPr="005431D1">
        <w:rPr>
          <w:sz w:val="22"/>
          <w:szCs w:val="22"/>
        </w:rPr>
        <w:t>, in its sole dis</w:t>
      </w:r>
      <w:r w:rsidR="003F3334" w:rsidRPr="005431D1">
        <w:rPr>
          <w:sz w:val="22"/>
          <w:szCs w:val="22"/>
        </w:rPr>
        <w:t xml:space="preserve">cretion, </w:t>
      </w:r>
      <w:r w:rsidR="005C0AFE" w:rsidRPr="005431D1">
        <w:rPr>
          <w:sz w:val="22"/>
          <w:szCs w:val="22"/>
        </w:rPr>
        <w:t>sell</w:t>
      </w:r>
      <w:r w:rsidR="003F3334" w:rsidRPr="005431D1">
        <w:rPr>
          <w:sz w:val="22"/>
          <w:szCs w:val="22"/>
        </w:rPr>
        <w:t xml:space="preserve"> the Sale Assets</w:t>
      </w:r>
      <w:r w:rsidR="005C0AFE" w:rsidRPr="005431D1">
        <w:rPr>
          <w:sz w:val="22"/>
          <w:szCs w:val="22"/>
        </w:rPr>
        <w:t xml:space="preserve"> on such terms and conditions as </w:t>
      </w:r>
      <w:r w:rsidR="00B719BC">
        <w:rPr>
          <w:sz w:val="22"/>
          <w:szCs w:val="22"/>
        </w:rPr>
        <w:t xml:space="preserve">the Secured Party determines in its sole discretion.  </w:t>
      </w:r>
      <w:r w:rsidR="00C319C8" w:rsidRPr="005431D1">
        <w:rPr>
          <w:sz w:val="22"/>
          <w:szCs w:val="22"/>
        </w:rPr>
        <w:t>Any</w:t>
      </w:r>
      <w:r w:rsidR="008A0199" w:rsidRPr="005431D1">
        <w:rPr>
          <w:sz w:val="22"/>
          <w:szCs w:val="22"/>
        </w:rPr>
        <w:t xml:space="preserve"> party</w:t>
      </w:r>
      <w:r w:rsidRPr="005431D1">
        <w:rPr>
          <w:sz w:val="22"/>
          <w:szCs w:val="22"/>
        </w:rPr>
        <w:t xml:space="preserve"> wishing to </w:t>
      </w:r>
      <w:r w:rsidR="008A0199" w:rsidRPr="005431D1">
        <w:rPr>
          <w:sz w:val="22"/>
          <w:szCs w:val="22"/>
        </w:rPr>
        <w:t xml:space="preserve">bid on the Sale Assets </w:t>
      </w:r>
      <w:r w:rsidRPr="005431D1">
        <w:rPr>
          <w:sz w:val="22"/>
          <w:szCs w:val="22"/>
        </w:rPr>
        <w:t xml:space="preserve">at the Sale </w:t>
      </w:r>
      <w:r w:rsidR="008A0199" w:rsidRPr="005431D1">
        <w:rPr>
          <w:sz w:val="22"/>
          <w:szCs w:val="22"/>
        </w:rPr>
        <w:t xml:space="preserve">must </w:t>
      </w:r>
      <w:r w:rsidRPr="005431D1">
        <w:rPr>
          <w:sz w:val="22"/>
          <w:szCs w:val="22"/>
        </w:rPr>
        <w:t xml:space="preserve">qualify as a bidder </w:t>
      </w:r>
      <w:r w:rsidR="008A0199" w:rsidRPr="005431D1">
        <w:rPr>
          <w:sz w:val="22"/>
          <w:szCs w:val="22"/>
        </w:rPr>
        <w:t>by delivering</w:t>
      </w:r>
      <w:r w:rsidRPr="005431D1">
        <w:rPr>
          <w:sz w:val="22"/>
          <w:szCs w:val="22"/>
        </w:rPr>
        <w:t xml:space="preserve"> </w:t>
      </w:r>
      <w:r w:rsidR="00363055" w:rsidRPr="005431D1">
        <w:rPr>
          <w:sz w:val="22"/>
          <w:szCs w:val="22"/>
        </w:rPr>
        <w:t xml:space="preserve">to </w:t>
      </w:r>
      <w:r w:rsidR="00814EC0">
        <w:rPr>
          <w:sz w:val="22"/>
          <w:szCs w:val="22"/>
        </w:rPr>
        <w:t xml:space="preserve">AW Properties Global </w:t>
      </w:r>
      <w:r w:rsidR="00363055" w:rsidRPr="005431D1">
        <w:rPr>
          <w:sz w:val="22"/>
          <w:szCs w:val="22"/>
        </w:rPr>
        <w:t xml:space="preserve">at the address listed below by no later than </w:t>
      </w:r>
      <w:bookmarkStart w:id="0" w:name="_Hlk216694357"/>
      <w:r w:rsidR="004205C2" w:rsidRPr="00814EC0">
        <w:rPr>
          <w:b/>
          <w:sz w:val="22"/>
          <w:szCs w:val="22"/>
          <w:u w:val="single"/>
        </w:rPr>
        <w:t xml:space="preserve">9:00 </w:t>
      </w:r>
      <w:r w:rsidR="00B719BC" w:rsidRPr="00814EC0">
        <w:rPr>
          <w:b/>
          <w:sz w:val="22"/>
          <w:szCs w:val="22"/>
          <w:u w:val="single"/>
        </w:rPr>
        <w:t>a.m</w:t>
      </w:r>
      <w:r w:rsidR="004205C2" w:rsidRPr="00814EC0">
        <w:rPr>
          <w:b/>
          <w:sz w:val="22"/>
          <w:szCs w:val="22"/>
          <w:u w:val="single"/>
        </w:rPr>
        <w:t>.</w:t>
      </w:r>
      <w:r w:rsidR="00363055" w:rsidRPr="00814EC0">
        <w:rPr>
          <w:b/>
          <w:sz w:val="22"/>
          <w:szCs w:val="22"/>
          <w:u w:val="single"/>
        </w:rPr>
        <w:t xml:space="preserve"> (</w:t>
      </w:r>
      <w:bookmarkEnd w:id="0"/>
      <w:r w:rsidR="00A14E4A" w:rsidRPr="00814EC0">
        <w:rPr>
          <w:b/>
          <w:sz w:val="22"/>
          <w:szCs w:val="22"/>
          <w:u w:val="single"/>
        </w:rPr>
        <w:t xml:space="preserve">prevailing Central Time) on </w:t>
      </w:r>
      <w:r w:rsidR="00814EC0" w:rsidRPr="00814EC0">
        <w:rPr>
          <w:b/>
          <w:sz w:val="22"/>
          <w:szCs w:val="22"/>
          <w:u w:val="single"/>
        </w:rPr>
        <w:t>March 20</w:t>
      </w:r>
      <w:r w:rsidR="007C62CE" w:rsidRPr="00814EC0">
        <w:rPr>
          <w:b/>
          <w:sz w:val="22"/>
          <w:szCs w:val="22"/>
          <w:u w:val="single"/>
        </w:rPr>
        <w:t>, 2026</w:t>
      </w:r>
      <w:r w:rsidR="007C62CE" w:rsidRPr="006B2F36">
        <w:rPr>
          <w:b/>
          <w:sz w:val="22"/>
          <w:szCs w:val="22"/>
        </w:rPr>
        <w:t xml:space="preserve"> </w:t>
      </w:r>
      <w:r w:rsidR="00363055" w:rsidRPr="005431D1">
        <w:rPr>
          <w:sz w:val="22"/>
          <w:szCs w:val="22"/>
        </w:rPr>
        <w:t xml:space="preserve">the following materials: (i) </w:t>
      </w:r>
      <w:r w:rsidR="00A14E4A" w:rsidRPr="00A14E4A">
        <w:rPr>
          <w:sz w:val="22"/>
          <w:szCs w:val="22"/>
        </w:rPr>
        <w:t xml:space="preserve">evidence, satisfactory to the Secured Party, of such party’s financial ability to consummate a purchase of the Sale Assets, including any deposit the Secured Party may require, and (ii) a preliminary, non-binding proposal describing </w:t>
      </w:r>
      <w:r w:rsidR="00363055" w:rsidRPr="005431D1">
        <w:rPr>
          <w:sz w:val="22"/>
          <w:szCs w:val="22"/>
        </w:rPr>
        <w:t xml:space="preserve">(a) the particular Sale Assets sought to be acquired, and (b) the applicable purchase price range </w:t>
      </w:r>
      <w:r w:rsidR="00E33650" w:rsidRPr="005431D1">
        <w:rPr>
          <w:sz w:val="22"/>
          <w:szCs w:val="22"/>
        </w:rPr>
        <w:t xml:space="preserve">proposed </w:t>
      </w:r>
      <w:r w:rsidR="00363055" w:rsidRPr="005431D1">
        <w:rPr>
          <w:sz w:val="22"/>
          <w:szCs w:val="22"/>
        </w:rPr>
        <w:t>for such Sale Assets</w:t>
      </w:r>
      <w:r w:rsidRPr="005431D1">
        <w:rPr>
          <w:sz w:val="22"/>
          <w:szCs w:val="22"/>
        </w:rPr>
        <w:t>.</w:t>
      </w:r>
      <w:r w:rsidR="00363055" w:rsidRPr="005431D1">
        <w:rPr>
          <w:sz w:val="22"/>
          <w:szCs w:val="22"/>
        </w:rPr>
        <w:t xml:space="preserve">   </w:t>
      </w:r>
      <w:r w:rsidR="00A95AEF" w:rsidRPr="005431D1">
        <w:rPr>
          <w:sz w:val="22"/>
          <w:szCs w:val="22"/>
        </w:rPr>
        <w:t xml:space="preserve">Each </w:t>
      </w:r>
      <w:r w:rsidRPr="005431D1">
        <w:rPr>
          <w:sz w:val="22"/>
          <w:szCs w:val="22"/>
        </w:rPr>
        <w:t xml:space="preserve">prevailing bidder must pay the </w:t>
      </w:r>
      <w:r w:rsidR="00A95AEF" w:rsidRPr="005431D1">
        <w:rPr>
          <w:sz w:val="22"/>
          <w:szCs w:val="22"/>
        </w:rPr>
        <w:t xml:space="preserve">entire </w:t>
      </w:r>
      <w:r w:rsidRPr="005431D1">
        <w:rPr>
          <w:sz w:val="22"/>
          <w:szCs w:val="22"/>
        </w:rPr>
        <w:t xml:space="preserve">purchase price for </w:t>
      </w:r>
      <w:r w:rsidR="00A95AEF" w:rsidRPr="005431D1">
        <w:rPr>
          <w:sz w:val="22"/>
          <w:szCs w:val="22"/>
        </w:rPr>
        <w:t xml:space="preserve">its </w:t>
      </w:r>
      <w:r w:rsidRPr="005431D1">
        <w:rPr>
          <w:sz w:val="22"/>
          <w:szCs w:val="22"/>
        </w:rPr>
        <w:t xml:space="preserve">successful bid </w:t>
      </w:r>
      <w:r w:rsidR="00E94070" w:rsidRPr="005431D1">
        <w:rPr>
          <w:sz w:val="22"/>
          <w:szCs w:val="22"/>
        </w:rPr>
        <w:t>by wire transfer, certified check</w:t>
      </w:r>
      <w:r w:rsidR="00974CEE" w:rsidRPr="005431D1">
        <w:rPr>
          <w:sz w:val="22"/>
          <w:szCs w:val="22"/>
        </w:rPr>
        <w:t>,</w:t>
      </w:r>
      <w:r w:rsidR="00E94070" w:rsidRPr="005431D1">
        <w:rPr>
          <w:sz w:val="22"/>
          <w:szCs w:val="22"/>
        </w:rPr>
        <w:t xml:space="preserve"> or cashier’s check payable to </w:t>
      </w:r>
      <w:r w:rsidR="00C34A24" w:rsidRPr="005431D1">
        <w:rPr>
          <w:sz w:val="22"/>
          <w:szCs w:val="22"/>
        </w:rPr>
        <w:t xml:space="preserve">the </w:t>
      </w:r>
      <w:r w:rsidR="00E94070" w:rsidRPr="005431D1">
        <w:rPr>
          <w:sz w:val="22"/>
          <w:szCs w:val="22"/>
        </w:rPr>
        <w:t xml:space="preserve">Secured Party </w:t>
      </w:r>
      <w:r w:rsidR="00A95AEF" w:rsidRPr="005431D1">
        <w:rPr>
          <w:sz w:val="22"/>
          <w:szCs w:val="22"/>
        </w:rPr>
        <w:t xml:space="preserve">within </w:t>
      </w:r>
      <w:r w:rsidR="00A95AEF" w:rsidRPr="005431D1">
        <w:rPr>
          <w:b/>
          <w:bCs/>
          <w:sz w:val="22"/>
          <w:szCs w:val="22"/>
          <w:u w:val="single"/>
        </w:rPr>
        <w:t>one</w:t>
      </w:r>
      <w:r w:rsidR="00A14E4A">
        <w:rPr>
          <w:b/>
          <w:bCs/>
          <w:sz w:val="22"/>
          <w:szCs w:val="22"/>
          <w:u w:val="single"/>
        </w:rPr>
        <w:t xml:space="preserve"> (1)</w:t>
      </w:r>
      <w:r w:rsidR="00A95AEF" w:rsidRPr="005431D1">
        <w:rPr>
          <w:b/>
          <w:bCs/>
          <w:sz w:val="22"/>
          <w:szCs w:val="22"/>
          <w:u w:val="single"/>
        </w:rPr>
        <w:t xml:space="preserve"> business day</w:t>
      </w:r>
      <w:r w:rsidRPr="005431D1">
        <w:rPr>
          <w:sz w:val="22"/>
          <w:szCs w:val="22"/>
        </w:rPr>
        <w:t xml:space="preserve"> </w:t>
      </w:r>
      <w:r w:rsidR="00C34A24" w:rsidRPr="005431D1">
        <w:rPr>
          <w:sz w:val="22"/>
          <w:szCs w:val="22"/>
        </w:rPr>
        <w:t>after the</w:t>
      </w:r>
      <w:r w:rsidRPr="005431D1">
        <w:rPr>
          <w:sz w:val="22"/>
          <w:szCs w:val="22"/>
        </w:rPr>
        <w:t xml:space="preserve"> </w:t>
      </w:r>
      <w:r w:rsidR="00C319C8" w:rsidRPr="005431D1">
        <w:rPr>
          <w:sz w:val="22"/>
          <w:szCs w:val="22"/>
        </w:rPr>
        <w:t>Secured Party’s</w:t>
      </w:r>
      <w:r w:rsidRPr="005431D1">
        <w:rPr>
          <w:sz w:val="22"/>
          <w:szCs w:val="22"/>
        </w:rPr>
        <w:t xml:space="preserve"> acceptance of such</w:t>
      </w:r>
      <w:r w:rsidR="00393267" w:rsidRPr="005431D1">
        <w:rPr>
          <w:sz w:val="22"/>
          <w:szCs w:val="22"/>
        </w:rPr>
        <w:t> </w:t>
      </w:r>
      <w:proofErr w:type="gramStart"/>
      <w:r w:rsidR="00C319C8" w:rsidRPr="005431D1">
        <w:rPr>
          <w:sz w:val="22"/>
          <w:szCs w:val="22"/>
        </w:rPr>
        <w:t>prevailing bidder’s</w:t>
      </w:r>
      <w:proofErr w:type="gramEnd"/>
      <w:r w:rsidR="00C319C8" w:rsidRPr="005431D1">
        <w:rPr>
          <w:sz w:val="22"/>
          <w:szCs w:val="22"/>
        </w:rPr>
        <w:t xml:space="preserve"> </w:t>
      </w:r>
      <w:r w:rsidRPr="005431D1">
        <w:rPr>
          <w:sz w:val="22"/>
          <w:szCs w:val="22"/>
        </w:rPr>
        <w:t>bid.</w:t>
      </w:r>
      <w:r w:rsidR="00305BDE" w:rsidRPr="005431D1">
        <w:rPr>
          <w:sz w:val="22"/>
          <w:szCs w:val="22"/>
        </w:rPr>
        <w:t xml:space="preserve"> </w:t>
      </w:r>
    </w:p>
    <w:p w14:paraId="6549D442" w14:textId="64D93E5D" w:rsidR="00600DAE" w:rsidRPr="005431D1" w:rsidRDefault="00B974A2" w:rsidP="00813AA7">
      <w:pPr>
        <w:pStyle w:val="BodySingle0"/>
        <w:jc w:val="both"/>
        <w:rPr>
          <w:sz w:val="22"/>
          <w:szCs w:val="22"/>
        </w:rPr>
      </w:pPr>
      <w:r w:rsidRPr="005431D1">
        <w:rPr>
          <w:sz w:val="22"/>
          <w:szCs w:val="22"/>
        </w:rPr>
        <w:lastRenderedPageBreak/>
        <w:t xml:space="preserve">If </w:t>
      </w:r>
      <w:r w:rsidR="00157F69" w:rsidRPr="005431D1">
        <w:rPr>
          <w:sz w:val="22"/>
          <w:szCs w:val="22"/>
        </w:rPr>
        <w:t xml:space="preserve">any </w:t>
      </w:r>
      <w:r w:rsidRPr="005431D1">
        <w:rPr>
          <w:sz w:val="22"/>
          <w:szCs w:val="22"/>
        </w:rPr>
        <w:t>prevailing bidder</w:t>
      </w:r>
      <w:r w:rsidR="00157F69" w:rsidRPr="005431D1">
        <w:rPr>
          <w:sz w:val="22"/>
          <w:szCs w:val="22"/>
        </w:rPr>
        <w:t xml:space="preserve"> </w:t>
      </w:r>
      <w:r w:rsidRPr="005431D1">
        <w:rPr>
          <w:sz w:val="22"/>
          <w:szCs w:val="22"/>
        </w:rPr>
        <w:t xml:space="preserve">defaults on </w:t>
      </w:r>
      <w:r w:rsidR="00157F69" w:rsidRPr="005431D1">
        <w:rPr>
          <w:sz w:val="22"/>
          <w:szCs w:val="22"/>
        </w:rPr>
        <w:t xml:space="preserve">payment </w:t>
      </w:r>
      <w:r w:rsidRPr="005431D1">
        <w:rPr>
          <w:sz w:val="22"/>
          <w:szCs w:val="22"/>
        </w:rPr>
        <w:t>of the purchase price</w:t>
      </w:r>
      <w:r w:rsidR="00157F69" w:rsidRPr="005431D1">
        <w:rPr>
          <w:sz w:val="22"/>
          <w:szCs w:val="22"/>
        </w:rPr>
        <w:t xml:space="preserve"> for </w:t>
      </w:r>
      <w:r w:rsidR="00E94070" w:rsidRPr="005431D1">
        <w:rPr>
          <w:sz w:val="22"/>
          <w:szCs w:val="22"/>
        </w:rPr>
        <w:t>any</w:t>
      </w:r>
      <w:r w:rsidR="00157F69" w:rsidRPr="005431D1">
        <w:rPr>
          <w:sz w:val="22"/>
          <w:szCs w:val="22"/>
        </w:rPr>
        <w:t xml:space="preserve"> </w:t>
      </w:r>
      <w:r w:rsidR="00393267" w:rsidRPr="005431D1">
        <w:rPr>
          <w:sz w:val="22"/>
          <w:szCs w:val="22"/>
        </w:rPr>
        <w:t xml:space="preserve">of the </w:t>
      </w:r>
      <w:r w:rsidR="00157F69" w:rsidRPr="005431D1">
        <w:rPr>
          <w:sz w:val="22"/>
          <w:szCs w:val="22"/>
        </w:rPr>
        <w:t>Sale</w:t>
      </w:r>
      <w:r w:rsidR="00C34A24" w:rsidRPr="005431D1">
        <w:rPr>
          <w:sz w:val="22"/>
          <w:szCs w:val="22"/>
        </w:rPr>
        <w:t> </w:t>
      </w:r>
      <w:r w:rsidR="00157F69" w:rsidRPr="005431D1">
        <w:rPr>
          <w:sz w:val="22"/>
          <w:szCs w:val="22"/>
        </w:rPr>
        <w:t>Assets</w:t>
      </w:r>
      <w:r w:rsidRPr="005431D1">
        <w:rPr>
          <w:sz w:val="22"/>
          <w:szCs w:val="22"/>
        </w:rPr>
        <w:t xml:space="preserve">, </w:t>
      </w:r>
      <w:r w:rsidR="00157F69" w:rsidRPr="005431D1">
        <w:rPr>
          <w:sz w:val="22"/>
          <w:szCs w:val="22"/>
        </w:rPr>
        <w:t xml:space="preserve">the party that submitted the next highest bid for such Sale Assets </w:t>
      </w:r>
      <w:r w:rsidR="004F4393" w:rsidRPr="004F4393">
        <w:rPr>
          <w:sz w:val="22"/>
          <w:szCs w:val="22"/>
        </w:rPr>
        <w:t>may, at the Secured Party’s option, be deemed to have submitted the prevailing bid</w:t>
      </w:r>
      <w:r w:rsidR="00157F69" w:rsidRPr="005431D1">
        <w:rPr>
          <w:sz w:val="22"/>
          <w:szCs w:val="22"/>
        </w:rPr>
        <w:t xml:space="preserve">, and </w:t>
      </w:r>
      <w:r w:rsidR="00C34A24" w:rsidRPr="005431D1">
        <w:rPr>
          <w:sz w:val="22"/>
          <w:szCs w:val="22"/>
        </w:rPr>
        <w:t xml:space="preserve">the </w:t>
      </w:r>
      <w:r w:rsidR="00157F69" w:rsidRPr="005431D1">
        <w:rPr>
          <w:sz w:val="22"/>
          <w:szCs w:val="22"/>
        </w:rPr>
        <w:t xml:space="preserve">Secured Party </w:t>
      </w:r>
      <w:r w:rsidR="00813AA7" w:rsidRPr="005431D1">
        <w:rPr>
          <w:sz w:val="22"/>
          <w:szCs w:val="22"/>
        </w:rPr>
        <w:t>may, at its option,</w:t>
      </w:r>
      <w:r w:rsidR="00157F69" w:rsidRPr="005431D1">
        <w:rPr>
          <w:sz w:val="22"/>
          <w:szCs w:val="22"/>
        </w:rPr>
        <w:t xml:space="preserve"> </w:t>
      </w:r>
      <w:r w:rsidR="00E94070" w:rsidRPr="005431D1">
        <w:rPr>
          <w:sz w:val="22"/>
          <w:szCs w:val="22"/>
        </w:rPr>
        <w:t>consummate</w:t>
      </w:r>
      <w:r w:rsidR="00157F69" w:rsidRPr="005431D1">
        <w:rPr>
          <w:sz w:val="22"/>
          <w:szCs w:val="22"/>
        </w:rPr>
        <w:t xml:space="preserve"> the sale of such Sale Assets to such bidder.</w:t>
      </w:r>
    </w:p>
    <w:p w14:paraId="7019F14E" w14:textId="08A8B8A1" w:rsidR="00411373" w:rsidRPr="005431D1" w:rsidRDefault="00C34A24" w:rsidP="00813AA7">
      <w:pPr>
        <w:pStyle w:val="BodySingle0"/>
        <w:jc w:val="both"/>
        <w:rPr>
          <w:sz w:val="22"/>
          <w:szCs w:val="22"/>
        </w:rPr>
      </w:pPr>
      <w:r w:rsidRPr="005431D1">
        <w:rPr>
          <w:sz w:val="22"/>
          <w:szCs w:val="22"/>
        </w:rPr>
        <w:t xml:space="preserve">The </w:t>
      </w:r>
      <w:r w:rsidR="00B974A2" w:rsidRPr="005431D1">
        <w:rPr>
          <w:sz w:val="22"/>
          <w:szCs w:val="22"/>
        </w:rPr>
        <w:t>Secured Party reserves the right to:</w:t>
      </w:r>
      <w:r w:rsidR="002014D5" w:rsidRPr="005431D1">
        <w:rPr>
          <w:sz w:val="22"/>
          <w:szCs w:val="22"/>
        </w:rPr>
        <w:t xml:space="preserve"> </w:t>
      </w:r>
      <w:r w:rsidR="00B974A2" w:rsidRPr="005431D1">
        <w:rPr>
          <w:sz w:val="22"/>
          <w:szCs w:val="22"/>
        </w:rPr>
        <w:t>(a) </w:t>
      </w:r>
      <w:r w:rsidR="00C319C8" w:rsidRPr="005431D1">
        <w:rPr>
          <w:sz w:val="22"/>
          <w:szCs w:val="22"/>
        </w:rPr>
        <w:t xml:space="preserve">submit </w:t>
      </w:r>
      <w:r w:rsidR="00B719BC">
        <w:rPr>
          <w:sz w:val="22"/>
          <w:szCs w:val="22"/>
        </w:rPr>
        <w:t>one or more credit bids</w:t>
      </w:r>
      <w:r w:rsidR="00B974A2" w:rsidRPr="005431D1">
        <w:rPr>
          <w:sz w:val="22"/>
          <w:szCs w:val="22"/>
        </w:rPr>
        <w:t xml:space="preserve"> </w:t>
      </w:r>
      <w:r w:rsidR="004F4393">
        <w:rPr>
          <w:sz w:val="22"/>
          <w:szCs w:val="22"/>
        </w:rPr>
        <w:t>pursuant to Section 9-610</w:t>
      </w:r>
      <w:r w:rsidR="00474EE8">
        <w:rPr>
          <w:sz w:val="22"/>
          <w:szCs w:val="22"/>
        </w:rPr>
        <w:t xml:space="preserve"> </w:t>
      </w:r>
      <w:r w:rsidR="004F4393">
        <w:rPr>
          <w:sz w:val="22"/>
          <w:szCs w:val="22"/>
        </w:rPr>
        <w:t xml:space="preserve">of the UCC </w:t>
      </w:r>
      <w:r w:rsidR="00157F69" w:rsidRPr="005431D1">
        <w:rPr>
          <w:sz w:val="22"/>
          <w:szCs w:val="22"/>
        </w:rPr>
        <w:t xml:space="preserve">for any </w:t>
      </w:r>
      <w:r w:rsidR="005B549A" w:rsidRPr="005431D1">
        <w:rPr>
          <w:sz w:val="22"/>
          <w:szCs w:val="22"/>
        </w:rPr>
        <w:t xml:space="preserve">or all </w:t>
      </w:r>
      <w:r w:rsidR="00157F69" w:rsidRPr="005431D1">
        <w:rPr>
          <w:sz w:val="22"/>
          <w:szCs w:val="22"/>
        </w:rPr>
        <w:t>of the Sale Assets</w:t>
      </w:r>
      <w:r w:rsidR="00B974A2" w:rsidRPr="005431D1">
        <w:rPr>
          <w:sz w:val="22"/>
          <w:szCs w:val="22"/>
        </w:rPr>
        <w:t xml:space="preserve">; (b) adjourn or cancel the Sale without notice; (c) alter the </w:t>
      </w:r>
      <w:r w:rsidR="00C85650" w:rsidRPr="005431D1">
        <w:rPr>
          <w:sz w:val="22"/>
          <w:szCs w:val="22"/>
        </w:rPr>
        <w:t>bidding, auction, or payment procedures for the Sale</w:t>
      </w:r>
      <w:r w:rsidR="00B974A2" w:rsidRPr="005431D1">
        <w:rPr>
          <w:sz w:val="22"/>
          <w:szCs w:val="22"/>
        </w:rPr>
        <w:t xml:space="preserve">; (d) abandon or elect not to dispose of certain </w:t>
      </w:r>
      <w:r w:rsidR="00615E96" w:rsidRPr="005431D1">
        <w:rPr>
          <w:sz w:val="22"/>
          <w:szCs w:val="22"/>
        </w:rPr>
        <w:t xml:space="preserve">Sale </w:t>
      </w:r>
      <w:r w:rsidR="00B974A2" w:rsidRPr="005431D1">
        <w:rPr>
          <w:sz w:val="22"/>
          <w:szCs w:val="22"/>
        </w:rPr>
        <w:t xml:space="preserve">Assets; and/or (e) reject </w:t>
      </w:r>
      <w:r w:rsidR="00E94070" w:rsidRPr="005431D1">
        <w:rPr>
          <w:sz w:val="22"/>
          <w:szCs w:val="22"/>
        </w:rPr>
        <w:t xml:space="preserve">any and </w:t>
      </w:r>
      <w:r w:rsidR="00B974A2" w:rsidRPr="005431D1">
        <w:rPr>
          <w:sz w:val="22"/>
          <w:szCs w:val="22"/>
        </w:rPr>
        <w:t>all bids.</w:t>
      </w:r>
      <w:r w:rsidR="002014D5" w:rsidRPr="005431D1">
        <w:rPr>
          <w:sz w:val="22"/>
          <w:szCs w:val="22"/>
        </w:rPr>
        <w:t xml:space="preserve"> </w:t>
      </w:r>
      <w:r w:rsidR="00B974A2" w:rsidRPr="005431D1">
        <w:rPr>
          <w:sz w:val="22"/>
          <w:szCs w:val="22"/>
        </w:rPr>
        <w:t xml:space="preserve">If </w:t>
      </w:r>
      <w:r w:rsidRPr="005431D1">
        <w:rPr>
          <w:sz w:val="22"/>
          <w:szCs w:val="22"/>
        </w:rPr>
        <w:t xml:space="preserve">the </w:t>
      </w:r>
      <w:r w:rsidR="00813AA7" w:rsidRPr="005431D1">
        <w:rPr>
          <w:sz w:val="22"/>
          <w:szCs w:val="22"/>
        </w:rPr>
        <w:t>Secured Party accepts</w:t>
      </w:r>
      <w:r w:rsidR="006D66FA" w:rsidRPr="005431D1">
        <w:rPr>
          <w:sz w:val="22"/>
          <w:szCs w:val="22"/>
        </w:rPr>
        <w:t xml:space="preserve"> </w:t>
      </w:r>
      <w:r w:rsidR="00B974A2" w:rsidRPr="005431D1">
        <w:rPr>
          <w:sz w:val="22"/>
          <w:szCs w:val="22"/>
        </w:rPr>
        <w:t>bid</w:t>
      </w:r>
      <w:r w:rsidR="00813AA7" w:rsidRPr="005431D1">
        <w:rPr>
          <w:sz w:val="22"/>
          <w:szCs w:val="22"/>
        </w:rPr>
        <w:t>(s)</w:t>
      </w:r>
      <w:r w:rsidR="006D66FA" w:rsidRPr="005431D1">
        <w:rPr>
          <w:sz w:val="22"/>
          <w:szCs w:val="22"/>
        </w:rPr>
        <w:t xml:space="preserve"> for any Sale Assets</w:t>
      </w:r>
      <w:r w:rsidR="00B974A2" w:rsidRPr="005431D1">
        <w:rPr>
          <w:sz w:val="22"/>
          <w:szCs w:val="22"/>
        </w:rPr>
        <w:t xml:space="preserve">, </w:t>
      </w:r>
      <w:r w:rsidRPr="005431D1">
        <w:rPr>
          <w:sz w:val="22"/>
          <w:szCs w:val="22"/>
        </w:rPr>
        <w:t xml:space="preserve">the </w:t>
      </w:r>
      <w:r w:rsidR="00B974A2" w:rsidRPr="005431D1">
        <w:rPr>
          <w:sz w:val="22"/>
          <w:szCs w:val="22"/>
        </w:rPr>
        <w:t>Secured Party will provide the prevailing bidder</w:t>
      </w:r>
      <w:r w:rsidR="00813AA7" w:rsidRPr="005431D1">
        <w:rPr>
          <w:sz w:val="22"/>
          <w:szCs w:val="22"/>
        </w:rPr>
        <w:t>(s)</w:t>
      </w:r>
      <w:r w:rsidR="00B974A2" w:rsidRPr="005431D1">
        <w:rPr>
          <w:sz w:val="22"/>
          <w:szCs w:val="22"/>
        </w:rPr>
        <w:t xml:space="preserve"> with a bill of sale </w:t>
      </w:r>
      <w:r w:rsidR="006D66FA" w:rsidRPr="005431D1">
        <w:rPr>
          <w:sz w:val="22"/>
          <w:szCs w:val="22"/>
        </w:rPr>
        <w:t xml:space="preserve">for such Sale Assets </w:t>
      </w:r>
      <w:r w:rsidR="00B974A2" w:rsidRPr="005431D1">
        <w:rPr>
          <w:sz w:val="22"/>
          <w:szCs w:val="22"/>
        </w:rPr>
        <w:t xml:space="preserve">with no representations or warranties of </w:t>
      </w:r>
      <w:r w:rsidR="00C85650" w:rsidRPr="005431D1">
        <w:rPr>
          <w:sz w:val="22"/>
          <w:szCs w:val="22"/>
        </w:rPr>
        <w:t>any kind or nature whatsoever.</w:t>
      </w:r>
      <w:r w:rsidR="002014D5" w:rsidRPr="005431D1">
        <w:rPr>
          <w:sz w:val="22"/>
          <w:szCs w:val="22"/>
        </w:rPr>
        <w:t xml:space="preserve"> </w:t>
      </w:r>
      <w:r w:rsidR="005B549A" w:rsidRPr="005431D1">
        <w:rPr>
          <w:sz w:val="22"/>
          <w:szCs w:val="22"/>
        </w:rPr>
        <w:t xml:space="preserve">At the time of the Sale, </w:t>
      </w:r>
      <w:r w:rsidRPr="005431D1">
        <w:rPr>
          <w:sz w:val="22"/>
          <w:szCs w:val="22"/>
        </w:rPr>
        <w:t xml:space="preserve">the </w:t>
      </w:r>
      <w:r w:rsidR="00B974A2" w:rsidRPr="005431D1">
        <w:rPr>
          <w:sz w:val="22"/>
          <w:szCs w:val="22"/>
        </w:rPr>
        <w:t xml:space="preserve">Secured Party may announce additional </w:t>
      </w:r>
      <w:r w:rsidR="00C85650" w:rsidRPr="005431D1">
        <w:rPr>
          <w:sz w:val="22"/>
          <w:szCs w:val="22"/>
        </w:rPr>
        <w:t xml:space="preserve">disclosures </w:t>
      </w:r>
      <w:r w:rsidR="000828AF" w:rsidRPr="005431D1">
        <w:rPr>
          <w:sz w:val="22"/>
          <w:szCs w:val="22"/>
        </w:rPr>
        <w:t>and</w:t>
      </w:r>
      <w:r w:rsidR="00C85650" w:rsidRPr="005431D1">
        <w:rPr>
          <w:sz w:val="22"/>
          <w:szCs w:val="22"/>
        </w:rPr>
        <w:t xml:space="preserve"> disclaimers regarding the Sale Assets and additional or alternative </w:t>
      </w:r>
      <w:r w:rsidR="00B974A2" w:rsidRPr="005431D1">
        <w:rPr>
          <w:sz w:val="22"/>
          <w:szCs w:val="22"/>
        </w:rPr>
        <w:t>terms</w:t>
      </w:r>
      <w:r w:rsidR="005B549A" w:rsidRPr="005431D1">
        <w:rPr>
          <w:sz w:val="22"/>
          <w:szCs w:val="22"/>
        </w:rPr>
        <w:t>, conditions, and</w:t>
      </w:r>
      <w:r w:rsidR="00600DAE" w:rsidRPr="005431D1">
        <w:rPr>
          <w:sz w:val="22"/>
          <w:szCs w:val="22"/>
        </w:rPr>
        <w:t>/or</w:t>
      </w:r>
      <w:r w:rsidR="005B549A" w:rsidRPr="005431D1">
        <w:rPr>
          <w:sz w:val="22"/>
          <w:szCs w:val="22"/>
        </w:rPr>
        <w:t xml:space="preserve"> procedures</w:t>
      </w:r>
      <w:r w:rsidR="00B974A2" w:rsidRPr="005431D1">
        <w:rPr>
          <w:sz w:val="22"/>
          <w:szCs w:val="22"/>
        </w:rPr>
        <w:t xml:space="preserve"> </w:t>
      </w:r>
      <w:r w:rsidR="003F3334" w:rsidRPr="005431D1">
        <w:rPr>
          <w:sz w:val="22"/>
          <w:szCs w:val="22"/>
        </w:rPr>
        <w:t>related to</w:t>
      </w:r>
      <w:r w:rsidR="00974CEE" w:rsidRPr="005431D1">
        <w:rPr>
          <w:sz w:val="22"/>
          <w:szCs w:val="22"/>
        </w:rPr>
        <w:t xml:space="preserve"> the </w:t>
      </w:r>
      <w:r w:rsidR="00C85650" w:rsidRPr="005431D1">
        <w:rPr>
          <w:sz w:val="22"/>
          <w:szCs w:val="22"/>
        </w:rPr>
        <w:t>Sale</w:t>
      </w:r>
      <w:r w:rsidR="00B974A2" w:rsidRPr="005431D1">
        <w:rPr>
          <w:sz w:val="22"/>
          <w:szCs w:val="22"/>
        </w:rPr>
        <w:t>.</w:t>
      </w:r>
      <w:r w:rsidR="000D3811" w:rsidRPr="005431D1">
        <w:rPr>
          <w:sz w:val="22"/>
          <w:szCs w:val="22"/>
        </w:rPr>
        <w:t xml:space="preserve">  Secured Party also reserves the right to add to, withdraw from, or otherwise modify or amend in any respect all or any portion of the Sale Assets, for any reason whatsoever.</w:t>
      </w:r>
    </w:p>
    <w:p w14:paraId="2E4B3B97" w14:textId="498F6CE9" w:rsidR="00813AA7" w:rsidRPr="005431D1" w:rsidRDefault="00D80B20" w:rsidP="00813AA7">
      <w:pPr>
        <w:pStyle w:val="BodySingle0"/>
        <w:jc w:val="both"/>
        <w:rPr>
          <w:sz w:val="22"/>
          <w:szCs w:val="22"/>
        </w:rPr>
      </w:pPr>
      <w:r w:rsidRPr="005431D1">
        <w:rPr>
          <w:sz w:val="22"/>
          <w:szCs w:val="22"/>
        </w:rPr>
        <w:t xml:space="preserve">The </w:t>
      </w:r>
      <w:r w:rsidR="00813AA7" w:rsidRPr="005431D1">
        <w:rPr>
          <w:sz w:val="22"/>
          <w:szCs w:val="22"/>
        </w:rPr>
        <w:t xml:space="preserve">Secured Party expects to publish notice of its intent to conduct the Sale in advance of the Sale </w:t>
      </w:r>
      <w:r w:rsidR="00B719BC">
        <w:rPr>
          <w:sz w:val="22"/>
          <w:szCs w:val="22"/>
        </w:rPr>
        <w:t>Dat</w:t>
      </w:r>
      <w:r w:rsidR="00813AA7" w:rsidRPr="005431D1">
        <w:rPr>
          <w:sz w:val="22"/>
          <w:szCs w:val="22"/>
        </w:rPr>
        <w:t>e.</w:t>
      </w:r>
    </w:p>
    <w:p w14:paraId="1739EC3F" w14:textId="13368D86" w:rsidR="00411373" w:rsidRPr="005431D1" w:rsidRDefault="00B974A2" w:rsidP="002014D5">
      <w:pPr>
        <w:jc w:val="both"/>
        <w:rPr>
          <w:sz w:val="22"/>
          <w:szCs w:val="22"/>
        </w:rPr>
      </w:pPr>
      <w:r w:rsidRPr="005431D1">
        <w:rPr>
          <w:sz w:val="22"/>
          <w:szCs w:val="22"/>
        </w:rPr>
        <w:tab/>
        <w:t xml:space="preserve">By selling and purchasing the Sale </w:t>
      </w:r>
      <w:r w:rsidR="00AA6B42" w:rsidRPr="005431D1">
        <w:rPr>
          <w:sz w:val="22"/>
          <w:szCs w:val="22"/>
        </w:rPr>
        <w:t>Assets</w:t>
      </w:r>
      <w:r w:rsidRPr="005431D1">
        <w:rPr>
          <w:sz w:val="22"/>
          <w:szCs w:val="22"/>
        </w:rPr>
        <w:t xml:space="preserve"> pursuant to the Sale, neither </w:t>
      </w:r>
      <w:r w:rsidR="00C34A24" w:rsidRPr="005431D1">
        <w:rPr>
          <w:sz w:val="22"/>
          <w:szCs w:val="22"/>
        </w:rPr>
        <w:t xml:space="preserve">the </w:t>
      </w:r>
      <w:r w:rsidRPr="005431D1">
        <w:rPr>
          <w:sz w:val="22"/>
          <w:szCs w:val="22"/>
        </w:rPr>
        <w:t xml:space="preserve">Secured Party nor any purchaser of the Sale </w:t>
      </w:r>
      <w:r w:rsidR="00AA6B42" w:rsidRPr="005431D1">
        <w:rPr>
          <w:sz w:val="22"/>
          <w:szCs w:val="22"/>
        </w:rPr>
        <w:t>Assets</w:t>
      </w:r>
      <w:r w:rsidRPr="005431D1">
        <w:rPr>
          <w:sz w:val="22"/>
          <w:szCs w:val="22"/>
        </w:rPr>
        <w:t xml:space="preserve"> shall assume any liability or obligation whatsoever regarding any debts, expenses</w:t>
      </w:r>
      <w:r w:rsidR="00BD3CE1" w:rsidRPr="005431D1">
        <w:rPr>
          <w:sz w:val="22"/>
          <w:szCs w:val="22"/>
        </w:rPr>
        <w:t>,</w:t>
      </w:r>
      <w:r w:rsidRPr="005431D1">
        <w:rPr>
          <w:sz w:val="22"/>
          <w:szCs w:val="22"/>
        </w:rPr>
        <w:t xml:space="preserve"> or liabilities of </w:t>
      </w:r>
      <w:r w:rsidR="00231994">
        <w:rPr>
          <w:sz w:val="22"/>
          <w:szCs w:val="22"/>
        </w:rPr>
        <w:t>Debtor</w:t>
      </w:r>
      <w:r w:rsidRPr="005431D1">
        <w:rPr>
          <w:sz w:val="22"/>
          <w:szCs w:val="22"/>
        </w:rPr>
        <w:t xml:space="preserve"> or any other person or entity, and all such debts, expenses</w:t>
      </w:r>
      <w:r w:rsidR="00BD3CE1" w:rsidRPr="005431D1">
        <w:rPr>
          <w:sz w:val="22"/>
          <w:szCs w:val="22"/>
        </w:rPr>
        <w:t>,</w:t>
      </w:r>
      <w:r w:rsidRPr="005431D1">
        <w:rPr>
          <w:sz w:val="22"/>
          <w:szCs w:val="22"/>
        </w:rPr>
        <w:t xml:space="preserve"> and liabilities shall not be assumed or deemed to be assumed by </w:t>
      </w:r>
      <w:r w:rsidR="00C34A24" w:rsidRPr="005431D1">
        <w:rPr>
          <w:sz w:val="22"/>
          <w:szCs w:val="22"/>
        </w:rPr>
        <w:t xml:space="preserve">the </w:t>
      </w:r>
      <w:r w:rsidRPr="005431D1">
        <w:rPr>
          <w:sz w:val="22"/>
          <w:szCs w:val="22"/>
        </w:rPr>
        <w:t>Secured Party or any purchaser.</w:t>
      </w:r>
      <w:r w:rsidR="002014D5" w:rsidRPr="005431D1">
        <w:rPr>
          <w:sz w:val="22"/>
          <w:szCs w:val="22"/>
        </w:rPr>
        <w:t xml:space="preserve"> </w:t>
      </w:r>
      <w:r w:rsidRPr="005431D1">
        <w:rPr>
          <w:sz w:val="22"/>
          <w:szCs w:val="22"/>
        </w:rPr>
        <w:t xml:space="preserve">Neither </w:t>
      </w:r>
      <w:r w:rsidR="00C34A24" w:rsidRPr="005431D1">
        <w:rPr>
          <w:sz w:val="22"/>
          <w:szCs w:val="22"/>
        </w:rPr>
        <w:t xml:space="preserve">the </w:t>
      </w:r>
      <w:r w:rsidRPr="005431D1">
        <w:rPr>
          <w:sz w:val="22"/>
          <w:szCs w:val="22"/>
        </w:rPr>
        <w:t xml:space="preserve">Secured Party nor any purchaser shall be, or shall be deemed to be, a “successor” of or to </w:t>
      </w:r>
      <w:r w:rsidR="00C34A24" w:rsidRPr="005431D1">
        <w:rPr>
          <w:sz w:val="22"/>
          <w:szCs w:val="22"/>
        </w:rPr>
        <w:t xml:space="preserve">the </w:t>
      </w:r>
      <w:r w:rsidR="00231994">
        <w:rPr>
          <w:sz w:val="22"/>
          <w:szCs w:val="22"/>
        </w:rPr>
        <w:t>Debtor</w:t>
      </w:r>
      <w:r w:rsidRPr="005431D1">
        <w:rPr>
          <w:sz w:val="22"/>
          <w:szCs w:val="22"/>
        </w:rPr>
        <w:t xml:space="preserve"> </w:t>
      </w:r>
      <w:r w:rsidR="00BD3CE1" w:rsidRPr="005431D1">
        <w:rPr>
          <w:sz w:val="22"/>
          <w:szCs w:val="22"/>
        </w:rPr>
        <w:t xml:space="preserve">or </w:t>
      </w:r>
      <w:r w:rsidRPr="005431D1">
        <w:rPr>
          <w:sz w:val="22"/>
          <w:szCs w:val="22"/>
        </w:rPr>
        <w:t>any other person or entity for any purpose.</w:t>
      </w:r>
    </w:p>
    <w:p w14:paraId="2428DEF1" w14:textId="77777777" w:rsidR="00411373" w:rsidRPr="005431D1" w:rsidRDefault="00411373" w:rsidP="00411373">
      <w:pPr>
        <w:jc w:val="both"/>
        <w:rPr>
          <w:sz w:val="22"/>
          <w:szCs w:val="22"/>
        </w:rPr>
      </w:pPr>
    </w:p>
    <w:p w14:paraId="4EFD83EA" w14:textId="621AB2E4" w:rsidR="00A2774C" w:rsidRPr="005431D1" w:rsidRDefault="00B974A2" w:rsidP="00D80B20">
      <w:pPr>
        <w:jc w:val="both"/>
        <w:rPr>
          <w:sz w:val="22"/>
          <w:szCs w:val="22"/>
        </w:rPr>
      </w:pPr>
      <w:r w:rsidRPr="005431D1">
        <w:rPr>
          <w:sz w:val="22"/>
          <w:szCs w:val="22"/>
        </w:rPr>
        <w:tab/>
      </w:r>
      <w:r w:rsidR="001C18D3" w:rsidRPr="005431D1">
        <w:rPr>
          <w:sz w:val="22"/>
          <w:szCs w:val="22"/>
        </w:rPr>
        <w:t>Except to the extent that such right is waived, and in accordance with Section 9-623 of the UCC</w:t>
      </w:r>
      <w:r w:rsidR="00B719BC">
        <w:rPr>
          <w:sz w:val="22"/>
          <w:szCs w:val="22"/>
        </w:rPr>
        <w:t xml:space="preserve">, </w:t>
      </w:r>
      <w:r w:rsidR="00C34A24" w:rsidRPr="005431D1">
        <w:rPr>
          <w:sz w:val="22"/>
          <w:szCs w:val="22"/>
        </w:rPr>
        <w:t xml:space="preserve">the </w:t>
      </w:r>
      <w:r w:rsidR="00231994">
        <w:rPr>
          <w:sz w:val="22"/>
          <w:szCs w:val="22"/>
        </w:rPr>
        <w:t>Debtor</w:t>
      </w:r>
      <w:r w:rsidR="007140C6" w:rsidRPr="005431D1">
        <w:rPr>
          <w:sz w:val="22"/>
          <w:szCs w:val="22"/>
        </w:rPr>
        <w:t xml:space="preserve">, any secondary obligor, or any other secured party or lienholder </w:t>
      </w:r>
      <w:r w:rsidRPr="005431D1">
        <w:rPr>
          <w:sz w:val="22"/>
          <w:szCs w:val="22"/>
        </w:rPr>
        <w:t xml:space="preserve">has a right to redeem the Sale Assets </w:t>
      </w:r>
      <w:r w:rsidR="000828AF" w:rsidRPr="005431D1">
        <w:rPr>
          <w:sz w:val="22"/>
          <w:szCs w:val="22"/>
        </w:rPr>
        <w:t xml:space="preserve">at any time before </w:t>
      </w:r>
      <w:r w:rsidR="00C34A24" w:rsidRPr="005431D1">
        <w:rPr>
          <w:sz w:val="22"/>
          <w:szCs w:val="22"/>
        </w:rPr>
        <w:t xml:space="preserve">the </w:t>
      </w:r>
      <w:r w:rsidR="000828AF" w:rsidRPr="005431D1">
        <w:rPr>
          <w:sz w:val="22"/>
          <w:szCs w:val="22"/>
        </w:rPr>
        <w:t xml:space="preserve">Secured Party has disposed of the Sale Assets or has entered into a contract for the disposition of the Sale Assets </w:t>
      </w:r>
      <w:r w:rsidRPr="005431D1">
        <w:rPr>
          <w:sz w:val="22"/>
          <w:szCs w:val="22"/>
        </w:rPr>
        <w:t xml:space="preserve">by tendering fulfillment of all obligations secured by the Sale Assets as well as any expenses reasonably incurred by </w:t>
      </w:r>
      <w:r w:rsidR="00C34A24" w:rsidRPr="005431D1">
        <w:rPr>
          <w:sz w:val="22"/>
          <w:szCs w:val="22"/>
        </w:rPr>
        <w:t xml:space="preserve">the </w:t>
      </w:r>
      <w:r w:rsidRPr="005431D1">
        <w:rPr>
          <w:sz w:val="22"/>
          <w:szCs w:val="22"/>
        </w:rPr>
        <w:t>Secured</w:t>
      </w:r>
      <w:r w:rsidR="00C34A24" w:rsidRPr="005431D1">
        <w:rPr>
          <w:sz w:val="22"/>
          <w:szCs w:val="22"/>
        </w:rPr>
        <w:t> </w:t>
      </w:r>
      <w:r w:rsidRPr="005431D1">
        <w:rPr>
          <w:sz w:val="22"/>
          <w:szCs w:val="22"/>
        </w:rPr>
        <w:t>Party in retaking, holding</w:t>
      </w:r>
      <w:r w:rsidR="00BD3CE1" w:rsidRPr="005431D1">
        <w:rPr>
          <w:sz w:val="22"/>
          <w:szCs w:val="22"/>
        </w:rPr>
        <w:t>,</w:t>
      </w:r>
      <w:r w:rsidRPr="005431D1">
        <w:rPr>
          <w:sz w:val="22"/>
          <w:szCs w:val="22"/>
        </w:rPr>
        <w:t xml:space="preserve"> and preparing the Sale Assets for disposition, in arranging for the Sale, and</w:t>
      </w:r>
      <w:r w:rsidR="007140C6" w:rsidRPr="005431D1">
        <w:rPr>
          <w:sz w:val="22"/>
          <w:szCs w:val="22"/>
        </w:rPr>
        <w:t>,</w:t>
      </w:r>
      <w:r w:rsidRPr="005431D1">
        <w:rPr>
          <w:sz w:val="22"/>
          <w:szCs w:val="22"/>
        </w:rPr>
        <w:t xml:space="preserve"> to the extent provided in the </w:t>
      </w:r>
      <w:r w:rsidR="00D80B20" w:rsidRPr="005431D1">
        <w:rPr>
          <w:sz w:val="22"/>
          <w:szCs w:val="22"/>
        </w:rPr>
        <w:t>Loan Documents</w:t>
      </w:r>
      <w:r w:rsidRPr="005431D1">
        <w:rPr>
          <w:sz w:val="22"/>
          <w:szCs w:val="22"/>
        </w:rPr>
        <w:t xml:space="preserve"> and not prohibited by law, </w:t>
      </w:r>
      <w:r w:rsidR="00C34A24" w:rsidRPr="005431D1">
        <w:rPr>
          <w:sz w:val="22"/>
          <w:szCs w:val="22"/>
        </w:rPr>
        <w:t xml:space="preserve">the </w:t>
      </w:r>
      <w:r w:rsidRPr="005431D1">
        <w:rPr>
          <w:sz w:val="22"/>
          <w:szCs w:val="22"/>
        </w:rPr>
        <w:t>Secured</w:t>
      </w:r>
      <w:r w:rsidR="00C34A24" w:rsidRPr="005431D1">
        <w:rPr>
          <w:sz w:val="22"/>
          <w:szCs w:val="22"/>
        </w:rPr>
        <w:t> </w:t>
      </w:r>
      <w:r w:rsidRPr="005431D1">
        <w:rPr>
          <w:sz w:val="22"/>
          <w:szCs w:val="22"/>
        </w:rPr>
        <w:t>Party’s reasonable attorneys’ fees and legal expenses.</w:t>
      </w:r>
    </w:p>
    <w:p w14:paraId="6EBA82F8" w14:textId="77777777" w:rsidR="00A2774C" w:rsidRPr="005431D1" w:rsidRDefault="00B974A2" w:rsidP="00411373">
      <w:pPr>
        <w:jc w:val="both"/>
        <w:rPr>
          <w:sz w:val="22"/>
          <w:szCs w:val="22"/>
        </w:rPr>
      </w:pPr>
      <w:r w:rsidRPr="005431D1">
        <w:rPr>
          <w:sz w:val="22"/>
          <w:szCs w:val="22"/>
        </w:rPr>
        <w:tab/>
      </w:r>
    </w:p>
    <w:p w14:paraId="043F5191" w14:textId="77777777" w:rsidR="00411373" w:rsidRPr="005431D1" w:rsidRDefault="00B974A2" w:rsidP="00411373">
      <w:pPr>
        <w:jc w:val="both"/>
        <w:rPr>
          <w:sz w:val="22"/>
          <w:szCs w:val="22"/>
        </w:rPr>
      </w:pPr>
      <w:r w:rsidRPr="005431D1">
        <w:rPr>
          <w:sz w:val="22"/>
          <w:szCs w:val="22"/>
        </w:rPr>
        <w:tab/>
        <w:t>The Sale referenced herein is not intended to be, nor shall it be deemed to be, a “strict foreclosure” or “acceptance of collateral in full or partial satisfaction of obligation” as set forth in Section 9-620 of the UCC.</w:t>
      </w:r>
    </w:p>
    <w:p w14:paraId="0C28E9B1" w14:textId="77777777" w:rsidR="00411373" w:rsidRPr="005431D1" w:rsidRDefault="00411373" w:rsidP="00411373">
      <w:pPr>
        <w:jc w:val="both"/>
        <w:rPr>
          <w:sz w:val="22"/>
          <w:szCs w:val="22"/>
        </w:rPr>
      </w:pPr>
    </w:p>
    <w:p w14:paraId="1899DFC1" w14:textId="29C18267" w:rsidR="00411373" w:rsidRPr="005431D1" w:rsidRDefault="00B974A2" w:rsidP="003404CC">
      <w:pPr>
        <w:pStyle w:val="BodySingle0"/>
        <w:jc w:val="both"/>
        <w:rPr>
          <w:sz w:val="22"/>
          <w:szCs w:val="22"/>
        </w:rPr>
      </w:pPr>
      <w:r w:rsidRPr="005431D1">
        <w:rPr>
          <w:sz w:val="22"/>
          <w:szCs w:val="22"/>
        </w:rPr>
        <w:t>All sales of the Sale Assets will be final and made on an “</w:t>
      </w:r>
      <w:r w:rsidRPr="005431D1">
        <w:rPr>
          <w:b/>
          <w:bCs/>
          <w:sz w:val="22"/>
          <w:szCs w:val="22"/>
        </w:rPr>
        <w:t>AS IS, WHERE IS</w:t>
      </w:r>
      <w:r w:rsidRPr="005431D1">
        <w:rPr>
          <w:sz w:val="22"/>
          <w:szCs w:val="22"/>
        </w:rPr>
        <w:t>”, “</w:t>
      </w:r>
      <w:r w:rsidRPr="005431D1">
        <w:rPr>
          <w:b/>
          <w:bCs/>
          <w:sz w:val="22"/>
          <w:szCs w:val="22"/>
        </w:rPr>
        <w:t>WITH ALL FAULTS</w:t>
      </w:r>
      <w:r w:rsidRPr="005431D1">
        <w:rPr>
          <w:sz w:val="22"/>
          <w:szCs w:val="22"/>
        </w:rPr>
        <w:t xml:space="preserve">” </w:t>
      </w:r>
      <w:r w:rsidR="003404CC" w:rsidRPr="005431D1">
        <w:rPr>
          <w:sz w:val="22"/>
          <w:szCs w:val="22"/>
        </w:rPr>
        <w:t>basis</w:t>
      </w:r>
      <w:r w:rsidRPr="005431D1">
        <w:rPr>
          <w:sz w:val="22"/>
          <w:szCs w:val="22"/>
        </w:rPr>
        <w:t xml:space="preserve">, and will be made </w:t>
      </w:r>
      <w:r w:rsidRPr="005431D1">
        <w:rPr>
          <w:b/>
          <w:bCs/>
          <w:sz w:val="22"/>
          <w:szCs w:val="22"/>
        </w:rPr>
        <w:t xml:space="preserve">WITHOUT WARRANTY, EXPRESS OR IMPLIED, AS TO ANY MATTER WHATSOEVER, INCLUDING TITLE, POSSESSION, QUIET ENJOYMENT, </w:t>
      </w:r>
      <w:r w:rsidR="003404CC" w:rsidRPr="005431D1">
        <w:rPr>
          <w:b/>
          <w:bCs/>
          <w:sz w:val="22"/>
          <w:szCs w:val="22"/>
        </w:rPr>
        <w:t xml:space="preserve">THE LOCATION OF OR ACCESS TO THE SALE ASSETS, </w:t>
      </w:r>
      <w:r w:rsidRPr="005431D1">
        <w:rPr>
          <w:b/>
          <w:bCs/>
          <w:sz w:val="22"/>
          <w:szCs w:val="22"/>
        </w:rPr>
        <w:t>THE QUALITY, CONTENT</w:t>
      </w:r>
      <w:r w:rsidR="00BD3CE1" w:rsidRPr="005431D1">
        <w:rPr>
          <w:b/>
          <w:bCs/>
          <w:sz w:val="22"/>
          <w:szCs w:val="22"/>
        </w:rPr>
        <w:t>,</w:t>
      </w:r>
      <w:r w:rsidRPr="005431D1">
        <w:rPr>
          <w:b/>
          <w:bCs/>
          <w:sz w:val="22"/>
          <w:szCs w:val="22"/>
        </w:rPr>
        <w:t xml:space="preserve"> OR CONDITION OF THE </w:t>
      </w:r>
      <w:r w:rsidR="004E7574" w:rsidRPr="005431D1">
        <w:rPr>
          <w:b/>
          <w:bCs/>
          <w:sz w:val="22"/>
          <w:szCs w:val="22"/>
        </w:rPr>
        <w:t>SALE ASSETS</w:t>
      </w:r>
      <w:r w:rsidR="00BD3CE1" w:rsidRPr="005431D1">
        <w:rPr>
          <w:b/>
          <w:bCs/>
          <w:sz w:val="22"/>
          <w:szCs w:val="22"/>
        </w:rPr>
        <w:t>,</w:t>
      </w:r>
      <w:r w:rsidR="004E7574" w:rsidRPr="005431D1">
        <w:rPr>
          <w:b/>
          <w:bCs/>
          <w:sz w:val="22"/>
          <w:szCs w:val="22"/>
        </w:rPr>
        <w:t xml:space="preserve"> </w:t>
      </w:r>
      <w:r w:rsidR="00007ADD" w:rsidRPr="005431D1">
        <w:rPr>
          <w:b/>
          <w:bCs/>
          <w:sz w:val="22"/>
          <w:szCs w:val="22"/>
        </w:rPr>
        <w:t>AND WITHOUT ANY RIGHT OF SET-OFF OR RECOUPMENT</w:t>
      </w:r>
      <w:r w:rsidRPr="005431D1">
        <w:rPr>
          <w:b/>
          <w:bCs/>
          <w:sz w:val="22"/>
          <w:szCs w:val="22"/>
        </w:rPr>
        <w:t>; ADDITIONALLY, THERE ARE NO WARRANTIES, EXPRESS OR IMPLIED, OF MERCHANTABILITY OR FITNESS FOR A PARTICULAR PURPOSE OR AS TO ANY OTHER MATTER</w:t>
      </w:r>
      <w:r w:rsidRPr="005431D1">
        <w:rPr>
          <w:sz w:val="22"/>
          <w:szCs w:val="22"/>
        </w:rPr>
        <w:t>.</w:t>
      </w:r>
    </w:p>
    <w:p w14:paraId="6229A848" w14:textId="282666A1" w:rsidR="00411373" w:rsidRPr="005431D1" w:rsidRDefault="00B974A2" w:rsidP="009503D6">
      <w:pPr>
        <w:pStyle w:val="BodySingle0"/>
        <w:jc w:val="both"/>
        <w:rPr>
          <w:b/>
          <w:bCs/>
          <w:sz w:val="22"/>
          <w:szCs w:val="22"/>
        </w:rPr>
      </w:pPr>
      <w:r w:rsidRPr="005431D1">
        <w:rPr>
          <w:b/>
          <w:bCs/>
          <w:sz w:val="22"/>
          <w:szCs w:val="22"/>
        </w:rPr>
        <w:t>OTHER INQUIRIES:</w:t>
      </w:r>
      <w:r w:rsidR="002014D5" w:rsidRPr="005431D1">
        <w:rPr>
          <w:sz w:val="22"/>
          <w:szCs w:val="22"/>
        </w:rPr>
        <w:t xml:space="preserve"> </w:t>
      </w:r>
      <w:r w:rsidR="00C34A24" w:rsidRPr="005431D1">
        <w:rPr>
          <w:sz w:val="22"/>
          <w:szCs w:val="22"/>
        </w:rPr>
        <w:t xml:space="preserve">The </w:t>
      </w:r>
      <w:r w:rsidR="00231994">
        <w:rPr>
          <w:sz w:val="22"/>
          <w:szCs w:val="22"/>
        </w:rPr>
        <w:t>Debtor</w:t>
      </w:r>
      <w:r w:rsidR="002F45B5">
        <w:rPr>
          <w:sz w:val="22"/>
          <w:szCs w:val="22"/>
        </w:rPr>
        <w:t xml:space="preserve"> </w:t>
      </w:r>
      <w:r w:rsidR="00231994">
        <w:rPr>
          <w:sz w:val="22"/>
          <w:szCs w:val="22"/>
        </w:rPr>
        <w:t>is</w:t>
      </w:r>
      <w:r w:rsidR="00B719BC">
        <w:rPr>
          <w:sz w:val="22"/>
          <w:szCs w:val="22"/>
        </w:rPr>
        <w:t xml:space="preserve"> </w:t>
      </w:r>
      <w:r w:rsidRPr="005431D1">
        <w:rPr>
          <w:sz w:val="22"/>
          <w:szCs w:val="22"/>
        </w:rPr>
        <w:t xml:space="preserve">entitled to an accounting of the unpaid indebtedness secured by the </w:t>
      </w:r>
      <w:r w:rsidR="00615E96" w:rsidRPr="005431D1">
        <w:rPr>
          <w:sz w:val="22"/>
          <w:szCs w:val="22"/>
        </w:rPr>
        <w:t>Sale Assets</w:t>
      </w:r>
      <w:r w:rsidRPr="005431D1">
        <w:rPr>
          <w:sz w:val="22"/>
          <w:szCs w:val="22"/>
        </w:rPr>
        <w:t>.</w:t>
      </w:r>
      <w:r w:rsidR="002014D5" w:rsidRPr="005431D1">
        <w:rPr>
          <w:sz w:val="22"/>
          <w:szCs w:val="22"/>
        </w:rPr>
        <w:t xml:space="preserve"> </w:t>
      </w:r>
      <w:r w:rsidR="00C34A24" w:rsidRPr="005431D1">
        <w:rPr>
          <w:sz w:val="22"/>
          <w:szCs w:val="22"/>
        </w:rPr>
        <w:t xml:space="preserve">The </w:t>
      </w:r>
      <w:r w:rsidR="00231994">
        <w:rPr>
          <w:sz w:val="22"/>
          <w:szCs w:val="22"/>
        </w:rPr>
        <w:t>Debtor</w:t>
      </w:r>
      <w:r w:rsidR="00B04B48" w:rsidRPr="005431D1">
        <w:rPr>
          <w:sz w:val="22"/>
          <w:szCs w:val="22"/>
        </w:rPr>
        <w:t xml:space="preserve"> may request such a</w:t>
      </w:r>
      <w:r w:rsidRPr="005431D1">
        <w:rPr>
          <w:sz w:val="22"/>
          <w:szCs w:val="22"/>
        </w:rPr>
        <w:t xml:space="preserve">n accounting </w:t>
      </w:r>
      <w:r w:rsidR="00B04B48" w:rsidRPr="005431D1">
        <w:rPr>
          <w:sz w:val="22"/>
          <w:szCs w:val="22"/>
        </w:rPr>
        <w:t>by contacting</w:t>
      </w:r>
      <w:r w:rsidR="006D66FA" w:rsidRPr="005431D1">
        <w:rPr>
          <w:sz w:val="22"/>
          <w:szCs w:val="22"/>
        </w:rPr>
        <w:t xml:space="preserve"> counsel for </w:t>
      </w:r>
      <w:r w:rsidR="00C34A24" w:rsidRPr="005431D1">
        <w:rPr>
          <w:sz w:val="22"/>
          <w:szCs w:val="22"/>
        </w:rPr>
        <w:t xml:space="preserve">the </w:t>
      </w:r>
      <w:r w:rsidR="006D66FA" w:rsidRPr="005431D1">
        <w:rPr>
          <w:sz w:val="22"/>
          <w:szCs w:val="22"/>
        </w:rPr>
        <w:t>Secured Party</w:t>
      </w:r>
      <w:r w:rsidRPr="005431D1">
        <w:rPr>
          <w:sz w:val="22"/>
          <w:szCs w:val="22"/>
        </w:rPr>
        <w:t>:</w:t>
      </w:r>
    </w:p>
    <w:p w14:paraId="38E49286" w14:textId="535A958D" w:rsidR="00600DAE" w:rsidRPr="005431D1" w:rsidRDefault="004205C2" w:rsidP="00600DAE">
      <w:pPr>
        <w:pStyle w:val="Indent3"/>
        <w:spacing w:after="0"/>
        <w:ind w:left="0"/>
        <w:jc w:val="center"/>
        <w:rPr>
          <w:sz w:val="22"/>
          <w:szCs w:val="22"/>
        </w:rPr>
      </w:pPr>
      <w:r w:rsidRPr="005431D1">
        <w:rPr>
          <w:sz w:val="22"/>
          <w:szCs w:val="22"/>
        </w:rPr>
        <w:lastRenderedPageBreak/>
        <w:t xml:space="preserve">Peter </w:t>
      </w:r>
      <w:r w:rsidR="00331F31">
        <w:rPr>
          <w:sz w:val="22"/>
          <w:szCs w:val="22"/>
        </w:rPr>
        <w:t xml:space="preserve">J. </w:t>
      </w:r>
      <w:r w:rsidRPr="005431D1">
        <w:rPr>
          <w:sz w:val="22"/>
          <w:szCs w:val="22"/>
        </w:rPr>
        <w:t>Roberts</w:t>
      </w:r>
      <w:r w:rsidR="00B974A2" w:rsidRPr="005431D1">
        <w:rPr>
          <w:sz w:val="22"/>
          <w:szCs w:val="22"/>
        </w:rPr>
        <w:br/>
      </w:r>
      <w:r w:rsidR="00600DAE" w:rsidRPr="005431D1">
        <w:rPr>
          <w:sz w:val="22"/>
          <w:szCs w:val="22"/>
        </w:rPr>
        <w:t>Seyfarth Shaw</w:t>
      </w:r>
      <w:r w:rsidR="006D66FA" w:rsidRPr="005431D1">
        <w:rPr>
          <w:sz w:val="22"/>
          <w:szCs w:val="22"/>
        </w:rPr>
        <w:t xml:space="preserve"> </w:t>
      </w:r>
      <w:r w:rsidR="00B974A2" w:rsidRPr="005431D1">
        <w:rPr>
          <w:sz w:val="22"/>
          <w:szCs w:val="22"/>
        </w:rPr>
        <w:t>LLP</w:t>
      </w:r>
      <w:r w:rsidR="00B974A2" w:rsidRPr="005431D1">
        <w:rPr>
          <w:sz w:val="22"/>
          <w:szCs w:val="22"/>
        </w:rPr>
        <w:br/>
      </w:r>
      <w:r w:rsidR="0088407B" w:rsidRPr="005431D1">
        <w:rPr>
          <w:sz w:val="22"/>
          <w:szCs w:val="22"/>
        </w:rPr>
        <w:t>233 S Wacker Dr #8000</w:t>
      </w:r>
    </w:p>
    <w:p w14:paraId="241F2020" w14:textId="030ED6F6" w:rsidR="00411373" w:rsidRPr="00EA3272" w:rsidRDefault="0088407B" w:rsidP="00600DAE">
      <w:pPr>
        <w:pStyle w:val="Indent3"/>
        <w:spacing w:after="0"/>
        <w:ind w:left="0"/>
        <w:jc w:val="center"/>
        <w:rPr>
          <w:sz w:val="22"/>
          <w:szCs w:val="22"/>
        </w:rPr>
      </w:pPr>
      <w:r w:rsidRPr="005431D1">
        <w:rPr>
          <w:sz w:val="22"/>
          <w:szCs w:val="22"/>
        </w:rPr>
        <w:t>Chicago, IL 60606</w:t>
      </w:r>
      <w:r w:rsidR="00B974A2" w:rsidRPr="005431D1">
        <w:rPr>
          <w:sz w:val="22"/>
          <w:szCs w:val="22"/>
          <w:highlight w:val="yellow"/>
        </w:rPr>
        <w:br/>
      </w:r>
      <w:r w:rsidR="00EA3272" w:rsidRPr="00EA3272">
        <w:rPr>
          <w:sz w:val="22"/>
          <w:szCs w:val="22"/>
        </w:rPr>
        <w:t>(312) 460-3514</w:t>
      </w:r>
      <w:r w:rsidR="00B974A2" w:rsidRPr="00EA3272">
        <w:rPr>
          <w:sz w:val="22"/>
          <w:szCs w:val="22"/>
        </w:rPr>
        <w:br/>
      </w:r>
      <w:r w:rsidR="00EA3272" w:rsidRPr="00EA3272">
        <w:rPr>
          <w:sz w:val="22"/>
          <w:szCs w:val="22"/>
        </w:rPr>
        <w:t>pjroberts@seyfarth.com</w:t>
      </w:r>
    </w:p>
    <w:p w14:paraId="5CD780FC" w14:textId="77777777" w:rsidR="0023173B" w:rsidRPr="005431D1" w:rsidRDefault="0023173B" w:rsidP="00600DAE">
      <w:pPr>
        <w:pStyle w:val="Indent3"/>
        <w:spacing w:after="0"/>
        <w:ind w:left="0"/>
        <w:jc w:val="center"/>
        <w:rPr>
          <w:b/>
          <w:bCs/>
          <w:sz w:val="22"/>
          <w:szCs w:val="22"/>
        </w:rPr>
      </w:pPr>
    </w:p>
    <w:p w14:paraId="6CBBC525" w14:textId="3F07AD99" w:rsidR="0023173B" w:rsidRPr="005431D1" w:rsidRDefault="0023173B" w:rsidP="0023173B">
      <w:pPr>
        <w:pStyle w:val="BodySingle0"/>
        <w:ind w:firstLine="0"/>
        <w:jc w:val="both"/>
        <w:rPr>
          <w:sz w:val="22"/>
          <w:szCs w:val="22"/>
        </w:rPr>
      </w:pPr>
      <w:r w:rsidRPr="005431D1">
        <w:rPr>
          <w:sz w:val="22"/>
          <w:szCs w:val="22"/>
        </w:rPr>
        <w:t xml:space="preserve">Interested parties may request additional information regarding the Sale or the Sale Assets by contacting: </w:t>
      </w:r>
    </w:p>
    <w:p w14:paraId="189E9011" w14:textId="7F448E70" w:rsidR="00CB19D6" w:rsidRPr="005431D1" w:rsidRDefault="00CB19D6" w:rsidP="00CB19D6">
      <w:pPr>
        <w:pStyle w:val="Indent3"/>
        <w:ind w:left="0"/>
        <w:rPr>
          <w:sz w:val="22"/>
          <w:szCs w:val="22"/>
        </w:rPr>
      </w:pPr>
      <w:r w:rsidRPr="00CB19D6">
        <w:rPr>
          <w:noProof/>
        </w:rPr>
        <w:drawing>
          <wp:inline distT="0" distB="0" distL="0" distR="0" wp14:anchorId="6B12482C" wp14:editId="0F405F5C">
            <wp:extent cx="5943600" cy="961390"/>
            <wp:effectExtent l="0" t="0" r="0" b="0"/>
            <wp:docPr id="18665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61390"/>
                    </a:xfrm>
                    <a:prstGeom prst="rect">
                      <a:avLst/>
                    </a:prstGeom>
                    <a:noFill/>
                    <a:ln>
                      <a:noFill/>
                    </a:ln>
                  </pic:spPr>
                </pic:pic>
              </a:graphicData>
            </a:graphic>
          </wp:inline>
        </w:drawing>
      </w:r>
    </w:p>
    <w:p w14:paraId="116460F3" w14:textId="77777777" w:rsidR="0023173B" w:rsidRPr="005431D1" w:rsidRDefault="0023173B" w:rsidP="0023173B">
      <w:pPr>
        <w:pStyle w:val="Indent3"/>
        <w:spacing w:after="0"/>
        <w:ind w:left="0"/>
        <w:rPr>
          <w:b/>
          <w:sz w:val="22"/>
          <w:szCs w:val="22"/>
        </w:rPr>
      </w:pPr>
    </w:p>
    <w:p w14:paraId="59203009" w14:textId="2B8F1A0B" w:rsidR="00411373" w:rsidRPr="005431D1" w:rsidRDefault="00B974A2" w:rsidP="00305BDE">
      <w:pPr>
        <w:pStyle w:val="BodySingle0"/>
        <w:jc w:val="both"/>
        <w:rPr>
          <w:sz w:val="22"/>
          <w:szCs w:val="22"/>
          <w:lang w:val="x-none"/>
        </w:rPr>
      </w:pPr>
      <w:r w:rsidRPr="005431D1">
        <w:rPr>
          <w:b/>
          <w:sz w:val="22"/>
          <w:szCs w:val="22"/>
        </w:rPr>
        <w:t xml:space="preserve">NOTICE TO OTHER </w:t>
      </w:r>
      <w:r w:rsidR="004E7574" w:rsidRPr="005431D1">
        <w:rPr>
          <w:b/>
          <w:sz w:val="22"/>
          <w:szCs w:val="22"/>
        </w:rPr>
        <w:t xml:space="preserve">POTENTIAL </w:t>
      </w:r>
      <w:r w:rsidRPr="005431D1">
        <w:rPr>
          <w:b/>
          <w:sz w:val="22"/>
          <w:szCs w:val="22"/>
        </w:rPr>
        <w:t>LIENHOLDERS</w:t>
      </w:r>
      <w:r w:rsidRPr="005431D1">
        <w:rPr>
          <w:sz w:val="22"/>
          <w:szCs w:val="22"/>
        </w:rPr>
        <w:t>:</w:t>
      </w:r>
      <w:r w:rsidR="002014D5" w:rsidRPr="005431D1">
        <w:rPr>
          <w:sz w:val="22"/>
          <w:szCs w:val="22"/>
        </w:rPr>
        <w:t xml:space="preserve"> </w:t>
      </w:r>
      <w:r w:rsidRPr="005431D1">
        <w:rPr>
          <w:sz w:val="22"/>
          <w:szCs w:val="22"/>
        </w:rPr>
        <w:t xml:space="preserve">In an abundance of caution, </w:t>
      </w:r>
      <w:r w:rsidR="00C34A24" w:rsidRPr="005431D1">
        <w:rPr>
          <w:sz w:val="22"/>
          <w:szCs w:val="22"/>
        </w:rPr>
        <w:t xml:space="preserve">the </w:t>
      </w:r>
      <w:r w:rsidRPr="005431D1">
        <w:rPr>
          <w:sz w:val="22"/>
          <w:szCs w:val="22"/>
        </w:rPr>
        <w:t xml:space="preserve">Secured Party </w:t>
      </w:r>
      <w:r w:rsidR="00203EB5" w:rsidRPr="005431D1">
        <w:rPr>
          <w:sz w:val="22"/>
          <w:szCs w:val="22"/>
        </w:rPr>
        <w:t>is providing</w:t>
      </w:r>
      <w:r w:rsidRPr="005431D1">
        <w:rPr>
          <w:sz w:val="22"/>
          <w:szCs w:val="22"/>
        </w:rPr>
        <w:t xml:space="preserve"> notice</w:t>
      </w:r>
      <w:r w:rsidR="00203EB5" w:rsidRPr="005431D1">
        <w:rPr>
          <w:sz w:val="22"/>
          <w:szCs w:val="22"/>
        </w:rPr>
        <w:t xml:space="preserve"> of the Sale</w:t>
      </w:r>
      <w:r w:rsidRPr="005431D1">
        <w:rPr>
          <w:sz w:val="22"/>
          <w:szCs w:val="22"/>
        </w:rPr>
        <w:t xml:space="preserve"> to </w:t>
      </w:r>
      <w:r w:rsidR="00203EB5" w:rsidRPr="005431D1">
        <w:rPr>
          <w:sz w:val="22"/>
          <w:szCs w:val="22"/>
        </w:rPr>
        <w:t xml:space="preserve">other </w:t>
      </w:r>
      <w:r w:rsidRPr="005431D1">
        <w:rPr>
          <w:sz w:val="22"/>
          <w:szCs w:val="22"/>
        </w:rPr>
        <w:t xml:space="preserve">parties that </w:t>
      </w:r>
      <w:r w:rsidR="00203EB5" w:rsidRPr="005431D1">
        <w:rPr>
          <w:sz w:val="22"/>
          <w:szCs w:val="22"/>
        </w:rPr>
        <w:t>may claim or assert</w:t>
      </w:r>
      <w:r w:rsidRPr="005431D1">
        <w:rPr>
          <w:sz w:val="22"/>
          <w:szCs w:val="22"/>
        </w:rPr>
        <w:t xml:space="preserve"> security </w:t>
      </w:r>
      <w:r w:rsidR="003F3334" w:rsidRPr="005431D1">
        <w:rPr>
          <w:sz w:val="22"/>
          <w:szCs w:val="22"/>
        </w:rPr>
        <w:t>interests (</w:t>
      </w:r>
      <w:r w:rsidRPr="005431D1">
        <w:rPr>
          <w:sz w:val="22"/>
          <w:szCs w:val="22"/>
        </w:rPr>
        <w:t>or other interests</w:t>
      </w:r>
      <w:r w:rsidR="003F3334" w:rsidRPr="005431D1">
        <w:rPr>
          <w:sz w:val="22"/>
          <w:szCs w:val="22"/>
        </w:rPr>
        <w:t>)</w:t>
      </w:r>
      <w:r w:rsidRPr="005431D1">
        <w:rPr>
          <w:sz w:val="22"/>
          <w:szCs w:val="22"/>
        </w:rPr>
        <w:t xml:space="preserve"> in the </w:t>
      </w:r>
      <w:r w:rsidR="00B04B48" w:rsidRPr="005431D1">
        <w:rPr>
          <w:sz w:val="22"/>
          <w:szCs w:val="22"/>
        </w:rPr>
        <w:t>Sale Assets</w:t>
      </w:r>
      <w:r w:rsidRPr="005431D1">
        <w:rPr>
          <w:sz w:val="22"/>
          <w:szCs w:val="22"/>
        </w:rPr>
        <w:t>.</w:t>
      </w:r>
      <w:r w:rsidR="00305BDE" w:rsidRPr="005431D1">
        <w:rPr>
          <w:sz w:val="22"/>
          <w:szCs w:val="22"/>
        </w:rPr>
        <w:t xml:space="preserve"> </w:t>
      </w:r>
      <w:r w:rsidR="00305BDE" w:rsidRPr="005431D1">
        <w:rPr>
          <w:sz w:val="22"/>
          <w:szCs w:val="22"/>
          <w:lang w:val="x-none"/>
        </w:rPr>
        <w:t xml:space="preserve">Secured Party possesses a </w:t>
      </w:r>
      <w:r w:rsidR="007C64A8">
        <w:rPr>
          <w:sz w:val="22"/>
          <w:szCs w:val="22"/>
          <w:lang w:val="x-none"/>
        </w:rPr>
        <w:t xml:space="preserve">valid, properly-perfected, first-priority </w:t>
      </w:r>
      <w:r w:rsidR="00305BDE" w:rsidRPr="005431D1">
        <w:rPr>
          <w:sz w:val="22"/>
          <w:szCs w:val="22"/>
          <w:lang w:val="x-none"/>
        </w:rPr>
        <w:t>security</w:t>
      </w:r>
      <w:r w:rsidR="00305BDE" w:rsidRPr="005431D1">
        <w:rPr>
          <w:sz w:val="22"/>
          <w:szCs w:val="22"/>
        </w:rPr>
        <w:t xml:space="preserve"> </w:t>
      </w:r>
      <w:r w:rsidR="00305BDE" w:rsidRPr="005431D1">
        <w:rPr>
          <w:sz w:val="22"/>
          <w:szCs w:val="22"/>
          <w:lang w:val="x-none"/>
        </w:rPr>
        <w:t xml:space="preserve">interest in all of the Sale Assets as a result of the granting of security interests by </w:t>
      </w:r>
      <w:r w:rsidR="00231994">
        <w:rPr>
          <w:sz w:val="22"/>
          <w:szCs w:val="22"/>
          <w:lang w:val="x-none"/>
        </w:rPr>
        <w:t>Debtor</w:t>
      </w:r>
      <w:r w:rsidR="00305BDE" w:rsidRPr="005431D1">
        <w:rPr>
          <w:sz w:val="22"/>
          <w:szCs w:val="22"/>
          <w:lang w:val="x-none"/>
        </w:rPr>
        <w:t xml:space="preserve"> an</w:t>
      </w:r>
      <w:r w:rsidR="00305BDE" w:rsidRPr="005431D1">
        <w:rPr>
          <w:sz w:val="22"/>
          <w:szCs w:val="22"/>
        </w:rPr>
        <w:t xml:space="preserve">d </w:t>
      </w:r>
      <w:r w:rsidR="00D80B20" w:rsidRPr="005431D1">
        <w:rPr>
          <w:sz w:val="22"/>
          <w:szCs w:val="22"/>
        </w:rPr>
        <w:t xml:space="preserve">the </w:t>
      </w:r>
      <w:r w:rsidR="00305BDE" w:rsidRPr="005431D1">
        <w:rPr>
          <w:sz w:val="22"/>
          <w:szCs w:val="22"/>
          <w:lang w:val="x-none"/>
        </w:rPr>
        <w:t xml:space="preserve">Secured Party’s perfection of such grant through </w:t>
      </w:r>
      <w:r w:rsidR="00B719BC">
        <w:rPr>
          <w:sz w:val="22"/>
          <w:szCs w:val="22"/>
          <w:lang w:val="x-none"/>
        </w:rPr>
        <w:t>the filing of UCC financing statements</w:t>
      </w:r>
      <w:r w:rsidR="00305BDE" w:rsidRPr="005431D1">
        <w:rPr>
          <w:sz w:val="22"/>
          <w:szCs w:val="22"/>
          <w:lang w:val="x-none"/>
        </w:rPr>
        <w:t>.</w:t>
      </w:r>
      <w:r w:rsidR="002014D5" w:rsidRPr="005431D1">
        <w:rPr>
          <w:sz w:val="22"/>
          <w:szCs w:val="22"/>
        </w:rPr>
        <w:t xml:space="preserve"> </w:t>
      </w:r>
      <w:r w:rsidRPr="005431D1">
        <w:rPr>
          <w:sz w:val="22"/>
          <w:szCs w:val="22"/>
        </w:rPr>
        <w:t xml:space="preserve">By providing notice to </w:t>
      </w:r>
      <w:r w:rsidR="00305BDE" w:rsidRPr="005431D1">
        <w:rPr>
          <w:sz w:val="22"/>
          <w:szCs w:val="22"/>
        </w:rPr>
        <w:t>those</w:t>
      </w:r>
      <w:r w:rsidR="00FA1748" w:rsidRPr="005431D1">
        <w:rPr>
          <w:sz w:val="22"/>
          <w:szCs w:val="22"/>
        </w:rPr>
        <w:t xml:space="preserve"> </w:t>
      </w:r>
      <w:r w:rsidRPr="005431D1">
        <w:rPr>
          <w:sz w:val="22"/>
          <w:szCs w:val="22"/>
        </w:rPr>
        <w:t>parties</w:t>
      </w:r>
      <w:r w:rsidR="00305BDE" w:rsidRPr="005431D1">
        <w:rPr>
          <w:sz w:val="22"/>
          <w:szCs w:val="22"/>
        </w:rPr>
        <w:t xml:space="preserve"> set forth on the attached service list</w:t>
      </w:r>
      <w:r w:rsidRPr="005431D1">
        <w:rPr>
          <w:sz w:val="22"/>
          <w:szCs w:val="22"/>
        </w:rPr>
        <w:t xml:space="preserve">, </w:t>
      </w:r>
      <w:r w:rsidR="00D80B20" w:rsidRPr="005431D1">
        <w:rPr>
          <w:sz w:val="22"/>
          <w:szCs w:val="22"/>
        </w:rPr>
        <w:t xml:space="preserve">the </w:t>
      </w:r>
      <w:r w:rsidRPr="005431D1">
        <w:rPr>
          <w:sz w:val="22"/>
          <w:szCs w:val="22"/>
        </w:rPr>
        <w:t xml:space="preserve">Secured Party does not acknowledge that such </w:t>
      </w:r>
      <w:r w:rsidR="006D66FA" w:rsidRPr="005431D1">
        <w:rPr>
          <w:sz w:val="22"/>
          <w:szCs w:val="22"/>
        </w:rPr>
        <w:t xml:space="preserve">parties </w:t>
      </w:r>
      <w:r w:rsidRPr="005431D1">
        <w:rPr>
          <w:sz w:val="22"/>
          <w:szCs w:val="22"/>
        </w:rPr>
        <w:t xml:space="preserve">possess valid or perfected security interests </w:t>
      </w:r>
      <w:r w:rsidR="003F3334" w:rsidRPr="005431D1">
        <w:rPr>
          <w:sz w:val="22"/>
          <w:szCs w:val="22"/>
        </w:rPr>
        <w:t xml:space="preserve">(or other interests) </w:t>
      </w:r>
      <w:r w:rsidRPr="005431D1">
        <w:rPr>
          <w:sz w:val="22"/>
          <w:szCs w:val="22"/>
        </w:rPr>
        <w:t xml:space="preserve">in </w:t>
      </w:r>
      <w:r w:rsidR="004E7574" w:rsidRPr="005431D1">
        <w:rPr>
          <w:sz w:val="22"/>
          <w:szCs w:val="22"/>
        </w:rPr>
        <w:t>the Sale Assets</w:t>
      </w:r>
      <w:r w:rsidRPr="005431D1">
        <w:rPr>
          <w:sz w:val="22"/>
          <w:szCs w:val="22"/>
        </w:rPr>
        <w:t xml:space="preserve">, and </w:t>
      </w:r>
      <w:r w:rsidR="00C34A24" w:rsidRPr="005431D1">
        <w:rPr>
          <w:sz w:val="22"/>
          <w:szCs w:val="22"/>
        </w:rPr>
        <w:t xml:space="preserve">the </w:t>
      </w:r>
      <w:r w:rsidRPr="005431D1">
        <w:rPr>
          <w:sz w:val="22"/>
          <w:szCs w:val="22"/>
        </w:rPr>
        <w:t xml:space="preserve">Secured Party specifically reserves all rights to challenge or contest </w:t>
      </w:r>
      <w:r w:rsidR="00FA1748" w:rsidRPr="005431D1">
        <w:rPr>
          <w:sz w:val="22"/>
          <w:szCs w:val="22"/>
        </w:rPr>
        <w:t xml:space="preserve">the </w:t>
      </w:r>
      <w:r w:rsidRPr="005431D1">
        <w:rPr>
          <w:sz w:val="22"/>
          <w:szCs w:val="22"/>
        </w:rPr>
        <w:t xml:space="preserve">assertion </w:t>
      </w:r>
      <w:r w:rsidR="00FA1748" w:rsidRPr="005431D1">
        <w:rPr>
          <w:sz w:val="22"/>
          <w:szCs w:val="22"/>
        </w:rPr>
        <w:t xml:space="preserve">by any party </w:t>
      </w:r>
      <w:r w:rsidRPr="005431D1">
        <w:rPr>
          <w:sz w:val="22"/>
          <w:szCs w:val="22"/>
        </w:rPr>
        <w:t xml:space="preserve">of a superior or prior security interest </w:t>
      </w:r>
      <w:r w:rsidR="003F3334" w:rsidRPr="005431D1">
        <w:rPr>
          <w:sz w:val="22"/>
          <w:szCs w:val="22"/>
        </w:rPr>
        <w:t xml:space="preserve">(or other interest) </w:t>
      </w:r>
      <w:r w:rsidRPr="005431D1">
        <w:rPr>
          <w:sz w:val="22"/>
          <w:szCs w:val="22"/>
        </w:rPr>
        <w:t xml:space="preserve">in </w:t>
      </w:r>
      <w:r w:rsidR="006D66FA" w:rsidRPr="005431D1">
        <w:rPr>
          <w:sz w:val="22"/>
          <w:szCs w:val="22"/>
        </w:rPr>
        <w:t xml:space="preserve">any of </w:t>
      </w:r>
      <w:r w:rsidRPr="005431D1">
        <w:rPr>
          <w:sz w:val="22"/>
          <w:szCs w:val="22"/>
        </w:rPr>
        <w:t>the Sale Assets.</w:t>
      </w:r>
    </w:p>
    <w:p w14:paraId="42DF9CE4" w14:textId="7C8BA929" w:rsidR="00411373" w:rsidRPr="005431D1" w:rsidRDefault="00411373" w:rsidP="00411373">
      <w:pPr>
        <w:pStyle w:val="BodySingle0"/>
        <w:jc w:val="both"/>
        <w:rPr>
          <w:sz w:val="22"/>
          <w:szCs w:val="22"/>
        </w:rPr>
      </w:pPr>
    </w:p>
    <w:p w14:paraId="1792A595" w14:textId="27DFE02F" w:rsidR="00D80B20" w:rsidRPr="005431D1" w:rsidRDefault="001102AE" w:rsidP="00D80B20">
      <w:pPr>
        <w:pStyle w:val="SigBlock"/>
        <w:rPr>
          <w:sz w:val="22"/>
          <w:szCs w:val="22"/>
        </w:rPr>
      </w:pPr>
      <w:r>
        <w:rPr>
          <w:noProof/>
          <w:sz w:val="22"/>
          <w:szCs w:val="22"/>
          <w:u w:val="single"/>
        </w:rPr>
        <w:drawing>
          <wp:inline distT="0" distB="0" distL="0" distR="0" wp14:anchorId="52A83B66" wp14:editId="2C868F7C">
            <wp:extent cx="1346662" cy="623455"/>
            <wp:effectExtent l="0" t="0" r="6350" b="5715"/>
            <wp:docPr id="925266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66146" name="Picture 1" descr="A close-up of a signatu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46662" cy="623455"/>
                    </a:xfrm>
                    <a:prstGeom prst="rect">
                      <a:avLst/>
                    </a:prstGeom>
                  </pic:spPr>
                </pic:pic>
              </a:graphicData>
            </a:graphic>
          </wp:inline>
        </w:drawing>
      </w:r>
      <w:r w:rsidR="00B974A2" w:rsidRPr="005431D1">
        <w:rPr>
          <w:sz w:val="22"/>
          <w:szCs w:val="22"/>
          <w:u w:val="single"/>
        </w:rPr>
        <w:tab/>
      </w:r>
      <w:r w:rsidR="00B974A2" w:rsidRPr="005431D1">
        <w:rPr>
          <w:sz w:val="22"/>
          <w:szCs w:val="22"/>
          <w:u w:val="single"/>
        </w:rPr>
        <w:br/>
      </w:r>
      <w:r w:rsidR="006B2F36">
        <w:rPr>
          <w:sz w:val="22"/>
          <w:szCs w:val="22"/>
        </w:rPr>
        <w:t xml:space="preserve">Peter </w:t>
      </w:r>
      <w:r w:rsidR="00331F31">
        <w:rPr>
          <w:sz w:val="22"/>
          <w:szCs w:val="22"/>
        </w:rPr>
        <w:t xml:space="preserve">J. </w:t>
      </w:r>
      <w:r w:rsidR="006B2F36">
        <w:rPr>
          <w:sz w:val="22"/>
          <w:szCs w:val="22"/>
        </w:rPr>
        <w:t xml:space="preserve">Roberts, Esq. </w:t>
      </w:r>
    </w:p>
    <w:p w14:paraId="6FE6F4EE" w14:textId="7A4499A2" w:rsidR="00841788" w:rsidRPr="005431D1" w:rsidRDefault="00B974A2" w:rsidP="00841788">
      <w:pPr>
        <w:pStyle w:val="SigBlock"/>
        <w:rPr>
          <w:i/>
          <w:sz w:val="22"/>
          <w:szCs w:val="22"/>
        </w:rPr>
      </w:pPr>
      <w:r w:rsidRPr="005431D1">
        <w:rPr>
          <w:i/>
          <w:sz w:val="22"/>
          <w:szCs w:val="22"/>
        </w:rPr>
        <w:t xml:space="preserve">Counsel to </w:t>
      </w:r>
      <w:r w:rsidR="0088407B" w:rsidRPr="005431D1">
        <w:rPr>
          <w:i/>
          <w:sz w:val="22"/>
          <w:szCs w:val="22"/>
        </w:rPr>
        <w:t>P</w:t>
      </w:r>
      <w:r w:rsidR="003E7A74">
        <w:rPr>
          <w:i/>
          <w:sz w:val="22"/>
          <w:szCs w:val="22"/>
        </w:rPr>
        <w:t>omodoro Lender</w:t>
      </w:r>
      <w:r w:rsidR="0088407B" w:rsidRPr="005431D1">
        <w:rPr>
          <w:i/>
          <w:sz w:val="22"/>
          <w:szCs w:val="22"/>
        </w:rPr>
        <w:t xml:space="preserve"> LLC </w:t>
      </w:r>
    </w:p>
    <w:p w14:paraId="0A4F4A52" w14:textId="77777777" w:rsidR="00841788" w:rsidRPr="005431D1" w:rsidRDefault="00841788" w:rsidP="00841788">
      <w:pPr>
        <w:pStyle w:val="SigBlock"/>
        <w:rPr>
          <w:sz w:val="22"/>
          <w:szCs w:val="22"/>
        </w:rPr>
        <w:sectPr w:rsidR="00841788" w:rsidRPr="005431D1" w:rsidSect="009F0BE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70" w:left="1440" w:header="720" w:footer="720" w:gutter="0"/>
          <w:cols w:space="720"/>
          <w:noEndnote/>
        </w:sectPr>
      </w:pPr>
    </w:p>
    <w:p w14:paraId="1EE2E902" w14:textId="77777777" w:rsidR="00411373" w:rsidRPr="00327941" w:rsidRDefault="00C34A24" w:rsidP="00841788">
      <w:pPr>
        <w:pStyle w:val="SigBlock"/>
        <w:ind w:left="0"/>
        <w:jc w:val="center"/>
        <w:rPr>
          <w:b/>
          <w:bCs/>
          <w:i/>
          <w:sz w:val="22"/>
          <w:szCs w:val="22"/>
          <w:u w:val="single"/>
        </w:rPr>
      </w:pPr>
      <w:r w:rsidRPr="00327941">
        <w:rPr>
          <w:b/>
          <w:bCs/>
          <w:sz w:val="22"/>
          <w:szCs w:val="22"/>
          <w:u w:val="single"/>
        </w:rPr>
        <w:lastRenderedPageBreak/>
        <w:t>Service List</w:t>
      </w:r>
    </w:p>
    <w:tbl>
      <w:tblPr>
        <w:tblW w:w="0" w:type="auto"/>
        <w:tblCellMar>
          <w:bottom w:w="115" w:type="dxa"/>
        </w:tblCellMar>
        <w:tblLook w:val="07E0" w:firstRow="1" w:lastRow="1" w:firstColumn="1" w:lastColumn="1" w:noHBand="1" w:noVBand="1"/>
      </w:tblPr>
      <w:tblGrid>
        <w:gridCol w:w="4680"/>
        <w:gridCol w:w="4680"/>
      </w:tblGrid>
      <w:tr w:rsidR="00690249" w:rsidRPr="00327941" w14:paraId="5BB20701" w14:textId="1A44FD92" w:rsidTr="00810C6C">
        <w:trPr>
          <w:cantSplit/>
          <w:tblHeader/>
        </w:trPr>
        <w:tc>
          <w:tcPr>
            <w:tcW w:w="4680" w:type="dxa"/>
          </w:tcPr>
          <w:p w14:paraId="7558689B" w14:textId="16E05980" w:rsidR="00690249" w:rsidRPr="00327941" w:rsidRDefault="00FD52C0" w:rsidP="00A24605">
            <w:pPr>
              <w:pStyle w:val="BodySingle"/>
              <w:tabs>
                <w:tab w:val="left" w:pos="360"/>
              </w:tabs>
              <w:spacing w:after="0"/>
              <w:jc w:val="center"/>
              <w:rPr>
                <w:b/>
                <w:bCs/>
                <w:sz w:val="22"/>
                <w:szCs w:val="22"/>
              </w:rPr>
            </w:pPr>
            <w:r w:rsidRPr="00327941">
              <w:rPr>
                <w:b/>
                <w:bCs/>
                <w:sz w:val="22"/>
                <w:szCs w:val="22"/>
              </w:rPr>
              <w:t xml:space="preserve">Notice </w:t>
            </w:r>
            <w:r w:rsidR="00690249" w:rsidRPr="00327941">
              <w:rPr>
                <w:b/>
                <w:bCs/>
                <w:sz w:val="22"/>
                <w:szCs w:val="22"/>
              </w:rPr>
              <w:t>Party</w:t>
            </w:r>
          </w:p>
        </w:tc>
        <w:tc>
          <w:tcPr>
            <w:tcW w:w="4680" w:type="dxa"/>
          </w:tcPr>
          <w:p w14:paraId="63C08FA5" w14:textId="14A00C25" w:rsidR="00690249" w:rsidRPr="00327941" w:rsidRDefault="00690249" w:rsidP="00A24605">
            <w:pPr>
              <w:pStyle w:val="BodySingle"/>
              <w:tabs>
                <w:tab w:val="left" w:pos="360"/>
              </w:tabs>
              <w:spacing w:after="0"/>
              <w:jc w:val="center"/>
              <w:rPr>
                <w:b/>
                <w:bCs/>
                <w:sz w:val="22"/>
                <w:szCs w:val="22"/>
              </w:rPr>
            </w:pPr>
            <w:r w:rsidRPr="00327941">
              <w:rPr>
                <w:b/>
                <w:bCs/>
                <w:sz w:val="22"/>
                <w:szCs w:val="22"/>
              </w:rPr>
              <w:t>Address</w:t>
            </w:r>
          </w:p>
        </w:tc>
      </w:tr>
      <w:tr w:rsidR="00A37456" w:rsidRPr="00327941" w14:paraId="0BCA1595" w14:textId="6D53A353" w:rsidTr="00B60B9D">
        <w:trPr>
          <w:cantSplit/>
        </w:trPr>
        <w:tc>
          <w:tcPr>
            <w:tcW w:w="4680" w:type="dxa"/>
            <w:vAlign w:val="center"/>
          </w:tcPr>
          <w:p w14:paraId="7B808061" w14:textId="32FDB953" w:rsidR="00A37456" w:rsidRPr="00327941" w:rsidRDefault="00A37456" w:rsidP="00A37456">
            <w:pPr>
              <w:pStyle w:val="BodySingle"/>
              <w:tabs>
                <w:tab w:val="left" w:pos="360"/>
              </w:tabs>
              <w:spacing w:after="0"/>
              <w:rPr>
                <w:sz w:val="22"/>
                <w:szCs w:val="22"/>
              </w:rPr>
            </w:pPr>
            <w:r w:rsidRPr="00327941">
              <w:rPr>
                <w:b/>
                <w:bCs/>
                <w:sz w:val="22"/>
                <w:szCs w:val="22"/>
              </w:rPr>
              <w:t>Notice Party</w:t>
            </w:r>
          </w:p>
        </w:tc>
        <w:tc>
          <w:tcPr>
            <w:tcW w:w="4680" w:type="dxa"/>
            <w:vAlign w:val="center"/>
          </w:tcPr>
          <w:p w14:paraId="3CADA70E" w14:textId="15966CDD" w:rsidR="00A37456" w:rsidRPr="00327941" w:rsidRDefault="00A37456" w:rsidP="00A37456">
            <w:pPr>
              <w:pStyle w:val="BodySingle"/>
              <w:tabs>
                <w:tab w:val="left" w:pos="360"/>
              </w:tabs>
              <w:spacing w:after="0"/>
              <w:rPr>
                <w:sz w:val="22"/>
                <w:szCs w:val="22"/>
              </w:rPr>
            </w:pPr>
            <w:r w:rsidRPr="00327941">
              <w:rPr>
                <w:b/>
                <w:bCs/>
                <w:sz w:val="22"/>
                <w:szCs w:val="22"/>
              </w:rPr>
              <w:t>Address / Service Information</w:t>
            </w:r>
          </w:p>
        </w:tc>
      </w:tr>
      <w:tr w:rsidR="00327941" w:rsidRPr="00327941" w14:paraId="1E1721B7" w14:textId="77777777" w:rsidTr="00847551">
        <w:trPr>
          <w:cantSplit/>
        </w:trPr>
        <w:tc>
          <w:tcPr>
            <w:tcW w:w="4680" w:type="dxa"/>
          </w:tcPr>
          <w:p w14:paraId="32305C44" w14:textId="4E6699B6" w:rsidR="00327941" w:rsidRPr="00B10D56" w:rsidRDefault="00327941" w:rsidP="00327941">
            <w:pPr>
              <w:pStyle w:val="BodySingle"/>
              <w:tabs>
                <w:tab w:val="left" w:pos="360"/>
              </w:tabs>
              <w:rPr>
                <w:sz w:val="20"/>
              </w:rPr>
            </w:pPr>
            <w:r w:rsidRPr="00B10D56">
              <w:rPr>
                <w:sz w:val="20"/>
              </w:rPr>
              <w:t>Pastorelli Food Products, Inc.</w:t>
            </w:r>
          </w:p>
        </w:tc>
        <w:tc>
          <w:tcPr>
            <w:tcW w:w="4680" w:type="dxa"/>
          </w:tcPr>
          <w:p w14:paraId="045077F8" w14:textId="61102194" w:rsidR="00327941" w:rsidRPr="00B10D56" w:rsidRDefault="00327941" w:rsidP="00327941">
            <w:pPr>
              <w:pStyle w:val="BodySingle"/>
              <w:tabs>
                <w:tab w:val="left" w:pos="360"/>
              </w:tabs>
              <w:rPr>
                <w:sz w:val="20"/>
              </w:rPr>
            </w:pPr>
            <w:r w:rsidRPr="00B10D56">
              <w:rPr>
                <w:sz w:val="20"/>
              </w:rPr>
              <w:t>162 North Sangamon Street, Chicago, IL 60607</w:t>
            </w:r>
          </w:p>
        </w:tc>
      </w:tr>
      <w:tr w:rsidR="00327941" w:rsidRPr="00327941" w14:paraId="2286FF44" w14:textId="77777777" w:rsidTr="00847551">
        <w:trPr>
          <w:cantSplit/>
        </w:trPr>
        <w:tc>
          <w:tcPr>
            <w:tcW w:w="4680" w:type="dxa"/>
          </w:tcPr>
          <w:p w14:paraId="78751AEE" w14:textId="6A8096DA" w:rsidR="00327941" w:rsidRPr="00B10D56" w:rsidRDefault="00327941" w:rsidP="00327941">
            <w:pPr>
              <w:pStyle w:val="BodySingle"/>
              <w:tabs>
                <w:tab w:val="left" w:pos="360"/>
              </w:tabs>
              <w:rPr>
                <w:sz w:val="20"/>
              </w:rPr>
            </w:pPr>
            <w:r w:rsidRPr="00B10D56">
              <w:rPr>
                <w:sz w:val="20"/>
              </w:rPr>
              <w:t>Pastorelli Bros., LLC</w:t>
            </w:r>
          </w:p>
        </w:tc>
        <w:tc>
          <w:tcPr>
            <w:tcW w:w="4680" w:type="dxa"/>
          </w:tcPr>
          <w:p w14:paraId="3F97182B" w14:textId="38CC0B1C" w:rsidR="00327941" w:rsidRPr="00B10D56" w:rsidRDefault="00327941" w:rsidP="00327941">
            <w:pPr>
              <w:pStyle w:val="BodySingle"/>
              <w:tabs>
                <w:tab w:val="left" w:pos="360"/>
              </w:tabs>
              <w:rPr>
                <w:sz w:val="20"/>
              </w:rPr>
            </w:pPr>
            <w:r w:rsidRPr="00B10D56">
              <w:rPr>
                <w:sz w:val="20"/>
              </w:rPr>
              <w:t>162 North Sangamon Street, Chicago, IL 60607</w:t>
            </w:r>
          </w:p>
        </w:tc>
      </w:tr>
      <w:tr w:rsidR="00327941" w:rsidRPr="00BC63E7" w14:paraId="2714F18D" w14:textId="77777777" w:rsidTr="00847551">
        <w:trPr>
          <w:cantSplit/>
        </w:trPr>
        <w:tc>
          <w:tcPr>
            <w:tcW w:w="4680" w:type="dxa"/>
          </w:tcPr>
          <w:p w14:paraId="2FFB9EC8" w14:textId="662428BF" w:rsidR="00327941" w:rsidRPr="00BC63E7" w:rsidRDefault="00327941" w:rsidP="00327941">
            <w:pPr>
              <w:pStyle w:val="BodySingle"/>
              <w:tabs>
                <w:tab w:val="left" w:pos="360"/>
              </w:tabs>
              <w:rPr>
                <w:sz w:val="20"/>
              </w:rPr>
            </w:pPr>
            <w:r w:rsidRPr="00BC63E7">
              <w:rPr>
                <w:sz w:val="20"/>
              </w:rPr>
              <w:t>Richard Pastorelli, individually and as Trustee of the Richard L. Pastorelli Declaration of Trust dated March 1, 2000</w:t>
            </w:r>
          </w:p>
        </w:tc>
        <w:tc>
          <w:tcPr>
            <w:tcW w:w="4680" w:type="dxa"/>
          </w:tcPr>
          <w:p w14:paraId="630738A5" w14:textId="611E30AA" w:rsidR="00327941" w:rsidRPr="00BC63E7" w:rsidRDefault="00327941" w:rsidP="00327941">
            <w:pPr>
              <w:pStyle w:val="BodySingle"/>
              <w:tabs>
                <w:tab w:val="left" w:pos="360"/>
              </w:tabs>
              <w:rPr>
                <w:sz w:val="20"/>
              </w:rPr>
            </w:pPr>
            <w:r w:rsidRPr="00BC63E7">
              <w:rPr>
                <w:sz w:val="20"/>
              </w:rPr>
              <w:t>162 North Sangamon Street, Chicago, IL 60607; and 2130 West Fletcher Street, Chicago, IL 60618</w:t>
            </w:r>
          </w:p>
        </w:tc>
      </w:tr>
      <w:tr w:rsidR="00327941" w:rsidRPr="00BC63E7" w14:paraId="2596361F" w14:textId="77777777" w:rsidTr="00847551">
        <w:trPr>
          <w:cantSplit/>
        </w:trPr>
        <w:tc>
          <w:tcPr>
            <w:tcW w:w="4680" w:type="dxa"/>
          </w:tcPr>
          <w:p w14:paraId="69837F5E" w14:textId="4FFB710C" w:rsidR="00327941" w:rsidRPr="00BC63E7" w:rsidRDefault="00FA584E" w:rsidP="00327941">
            <w:pPr>
              <w:pStyle w:val="BodySingle"/>
              <w:tabs>
                <w:tab w:val="left" w:pos="360"/>
              </w:tabs>
              <w:rPr>
                <w:sz w:val="20"/>
              </w:rPr>
            </w:pPr>
            <w:r w:rsidRPr="00BC63E7">
              <w:rPr>
                <w:sz w:val="20"/>
              </w:rPr>
              <w:t>m</w:t>
            </w:r>
            <w:r w:rsidR="00327941" w:rsidRPr="00BC63E7">
              <w:rPr>
                <w:sz w:val="20"/>
              </w:rPr>
              <w:t>2 Equipment Finance LLC</w:t>
            </w:r>
          </w:p>
        </w:tc>
        <w:tc>
          <w:tcPr>
            <w:tcW w:w="4680" w:type="dxa"/>
          </w:tcPr>
          <w:p w14:paraId="087169EF" w14:textId="77777777" w:rsidR="00327941" w:rsidRDefault="00BC63E7" w:rsidP="00327941">
            <w:pPr>
              <w:pStyle w:val="BodySingle"/>
              <w:tabs>
                <w:tab w:val="left" w:pos="360"/>
              </w:tabs>
              <w:rPr>
                <w:sz w:val="20"/>
              </w:rPr>
            </w:pPr>
            <w:r w:rsidRPr="00BC63E7">
              <w:rPr>
                <w:sz w:val="20"/>
              </w:rPr>
              <w:t>20800 Swenson Drive, Suite 475, Waukesha, Wisconsin 53186</w:t>
            </w:r>
          </w:p>
          <w:p w14:paraId="35AADF73" w14:textId="77777777" w:rsidR="007C64A8" w:rsidRDefault="007C64A8" w:rsidP="00032F1B">
            <w:pPr>
              <w:pStyle w:val="BodySingle"/>
              <w:tabs>
                <w:tab w:val="left" w:pos="360"/>
              </w:tabs>
              <w:spacing w:after="0"/>
              <w:rPr>
                <w:sz w:val="20"/>
              </w:rPr>
            </w:pPr>
            <w:r>
              <w:rPr>
                <w:sz w:val="20"/>
              </w:rPr>
              <w:t>Caroline M. Cozzi, Amundsen Davis LLC</w:t>
            </w:r>
          </w:p>
          <w:p w14:paraId="74BA2E7C" w14:textId="0AAB3C49" w:rsidR="007C64A8" w:rsidRPr="00BC63E7" w:rsidRDefault="007C64A8" w:rsidP="00032F1B">
            <w:pPr>
              <w:pStyle w:val="BodySingle"/>
              <w:tabs>
                <w:tab w:val="left" w:pos="360"/>
              </w:tabs>
              <w:spacing w:after="0"/>
              <w:rPr>
                <w:sz w:val="20"/>
              </w:rPr>
            </w:pPr>
            <w:r>
              <w:rPr>
                <w:sz w:val="20"/>
              </w:rPr>
              <w:t>150 N. Michigan Ave</w:t>
            </w:r>
            <w:proofErr w:type="gramStart"/>
            <w:r>
              <w:rPr>
                <w:sz w:val="20"/>
              </w:rPr>
              <w:t>., #</w:t>
            </w:r>
            <w:proofErr w:type="gramEnd"/>
            <w:r>
              <w:rPr>
                <w:sz w:val="20"/>
              </w:rPr>
              <w:t>3300, Chicago, IL 60601</w:t>
            </w:r>
          </w:p>
        </w:tc>
      </w:tr>
      <w:tr w:rsidR="00327941" w:rsidRPr="00BC63E7" w14:paraId="4EDCC48F" w14:textId="77777777" w:rsidTr="00847551">
        <w:trPr>
          <w:cantSplit/>
        </w:trPr>
        <w:tc>
          <w:tcPr>
            <w:tcW w:w="4680" w:type="dxa"/>
          </w:tcPr>
          <w:p w14:paraId="0EA70C78" w14:textId="28870D2D" w:rsidR="00327941" w:rsidRPr="00BC63E7" w:rsidRDefault="00327941" w:rsidP="00327941">
            <w:pPr>
              <w:pStyle w:val="BodySingle"/>
              <w:tabs>
                <w:tab w:val="left" w:pos="360"/>
              </w:tabs>
              <w:rPr>
                <w:sz w:val="20"/>
              </w:rPr>
            </w:pPr>
            <w:r w:rsidRPr="00BC63E7">
              <w:rPr>
                <w:sz w:val="20"/>
              </w:rPr>
              <w:t>The Land Trust Company, as Successor Trustee to LaSalle Bank, N.A., as Trustee under Trust No. 130505 dated November 22, 2002</w:t>
            </w:r>
          </w:p>
        </w:tc>
        <w:tc>
          <w:tcPr>
            <w:tcW w:w="4680" w:type="dxa"/>
          </w:tcPr>
          <w:p w14:paraId="39961CD4" w14:textId="699CA7A2" w:rsidR="00327941" w:rsidRPr="00BC63E7" w:rsidRDefault="00327941" w:rsidP="00327941">
            <w:pPr>
              <w:pStyle w:val="BodySingle"/>
              <w:tabs>
                <w:tab w:val="left" w:pos="360"/>
              </w:tabs>
              <w:rPr>
                <w:sz w:val="20"/>
              </w:rPr>
            </w:pPr>
            <w:r w:rsidRPr="00BC63E7">
              <w:rPr>
                <w:sz w:val="20"/>
              </w:rPr>
              <w:t>10 South LaSalle Street, Suite 2750, Chicago, IL 60603</w:t>
            </w:r>
          </w:p>
        </w:tc>
      </w:tr>
      <w:tr w:rsidR="00805A71" w:rsidRPr="00327941" w14:paraId="752D6EF9" w14:textId="77777777" w:rsidTr="00847551">
        <w:trPr>
          <w:cantSplit/>
        </w:trPr>
        <w:tc>
          <w:tcPr>
            <w:tcW w:w="4680" w:type="dxa"/>
          </w:tcPr>
          <w:p w14:paraId="0B5E658D" w14:textId="39CBB8DD" w:rsidR="00805A71" w:rsidRPr="00B10D56" w:rsidRDefault="00805A71" w:rsidP="00805A71">
            <w:pPr>
              <w:pStyle w:val="BodySingle"/>
              <w:tabs>
                <w:tab w:val="left" w:pos="360"/>
              </w:tabs>
              <w:rPr>
                <w:sz w:val="20"/>
              </w:rPr>
            </w:pPr>
            <w:proofErr w:type="spellStart"/>
            <w:r w:rsidRPr="00B10D56">
              <w:rPr>
                <w:sz w:val="20"/>
              </w:rPr>
              <w:t>Alantes</w:t>
            </w:r>
            <w:proofErr w:type="spellEnd"/>
            <w:r w:rsidRPr="00B10D56">
              <w:rPr>
                <w:sz w:val="20"/>
              </w:rPr>
              <w:t xml:space="preserve"> Corporate Finance, LLC</w:t>
            </w:r>
          </w:p>
        </w:tc>
        <w:tc>
          <w:tcPr>
            <w:tcW w:w="4680" w:type="dxa"/>
          </w:tcPr>
          <w:p w14:paraId="3F6A8998" w14:textId="16E18A8E" w:rsidR="00805A71" w:rsidRPr="00B10D56" w:rsidRDefault="00805A71" w:rsidP="00805A71">
            <w:pPr>
              <w:pStyle w:val="BodySingle"/>
              <w:tabs>
                <w:tab w:val="left" w:pos="360"/>
              </w:tabs>
              <w:rPr>
                <w:sz w:val="20"/>
                <w:highlight w:val="yellow"/>
              </w:rPr>
            </w:pPr>
            <w:r w:rsidRPr="00B10D56">
              <w:rPr>
                <w:sz w:val="20"/>
              </w:rPr>
              <w:t>234 5th Avenue, 2nd Floor, New York, NY 10001</w:t>
            </w:r>
          </w:p>
        </w:tc>
      </w:tr>
      <w:tr w:rsidR="00805A71" w:rsidRPr="00327941" w14:paraId="78EDF6D8" w14:textId="77777777" w:rsidTr="00847551">
        <w:trPr>
          <w:cantSplit/>
        </w:trPr>
        <w:tc>
          <w:tcPr>
            <w:tcW w:w="4680" w:type="dxa"/>
          </w:tcPr>
          <w:p w14:paraId="509B309A" w14:textId="577FD1EC" w:rsidR="00805A71" w:rsidRPr="00B10D56" w:rsidRDefault="00805A71" w:rsidP="00805A71">
            <w:pPr>
              <w:pStyle w:val="BodySingle"/>
              <w:tabs>
                <w:tab w:val="left" w:pos="360"/>
              </w:tabs>
              <w:rPr>
                <w:sz w:val="20"/>
              </w:rPr>
            </w:pPr>
            <w:r w:rsidRPr="00B10D56">
              <w:rPr>
                <w:sz w:val="20"/>
              </w:rPr>
              <w:t>Capital Express Holdings LLC</w:t>
            </w:r>
          </w:p>
        </w:tc>
        <w:tc>
          <w:tcPr>
            <w:tcW w:w="4680" w:type="dxa"/>
          </w:tcPr>
          <w:p w14:paraId="6CA45F6E" w14:textId="658D388F" w:rsidR="00805A71" w:rsidRPr="00B10D56" w:rsidRDefault="00805A71" w:rsidP="00805A71">
            <w:pPr>
              <w:pStyle w:val="BodySingle"/>
              <w:tabs>
                <w:tab w:val="left" w:pos="360"/>
              </w:tabs>
              <w:rPr>
                <w:sz w:val="20"/>
                <w:highlight w:val="yellow"/>
              </w:rPr>
            </w:pPr>
            <w:r w:rsidRPr="00B10D56">
              <w:rPr>
                <w:sz w:val="20"/>
              </w:rPr>
              <w:t>405 Lexington Avenue, Suite 900, New York, NY 10174</w:t>
            </w:r>
          </w:p>
        </w:tc>
      </w:tr>
      <w:tr w:rsidR="00CB19D6" w:rsidRPr="00327941" w14:paraId="7C871DDE" w14:textId="77777777" w:rsidTr="00847551">
        <w:trPr>
          <w:cantSplit/>
        </w:trPr>
        <w:tc>
          <w:tcPr>
            <w:tcW w:w="4680" w:type="dxa"/>
          </w:tcPr>
          <w:p w14:paraId="25CC4FE8" w14:textId="03A70D81" w:rsidR="00CB19D6" w:rsidRPr="00B10D56" w:rsidRDefault="00CB19D6" w:rsidP="00805A71">
            <w:pPr>
              <w:pStyle w:val="BodySingle"/>
              <w:tabs>
                <w:tab w:val="left" w:pos="360"/>
              </w:tabs>
              <w:rPr>
                <w:sz w:val="20"/>
              </w:rPr>
            </w:pPr>
            <w:r>
              <w:rPr>
                <w:sz w:val="20"/>
              </w:rPr>
              <w:t>Cap Express</w:t>
            </w:r>
          </w:p>
        </w:tc>
        <w:tc>
          <w:tcPr>
            <w:tcW w:w="4680" w:type="dxa"/>
          </w:tcPr>
          <w:p w14:paraId="2A222F8E" w14:textId="1F7E2927" w:rsidR="00CB19D6" w:rsidRPr="00B10D56" w:rsidRDefault="00CB19D6" w:rsidP="00805A71">
            <w:pPr>
              <w:pStyle w:val="BodySingle"/>
              <w:tabs>
                <w:tab w:val="left" w:pos="360"/>
              </w:tabs>
              <w:rPr>
                <w:sz w:val="20"/>
              </w:rPr>
            </w:pPr>
            <w:r>
              <w:rPr>
                <w:sz w:val="20"/>
              </w:rPr>
              <w:t>633 NE 167</w:t>
            </w:r>
            <w:r w:rsidRPr="00CB19D6">
              <w:rPr>
                <w:sz w:val="20"/>
                <w:vertAlign w:val="superscript"/>
              </w:rPr>
              <w:t>th</w:t>
            </w:r>
            <w:r>
              <w:rPr>
                <w:sz w:val="20"/>
              </w:rPr>
              <w:t xml:space="preserve"> St., Suite 1205, Miami, FL 33162</w:t>
            </w:r>
          </w:p>
        </w:tc>
      </w:tr>
      <w:tr w:rsidR="00805A71" w:rsidRPr="00327941" w14:paraId="75A448D9" w14:textId="77777777" w:rsidTr="00847551">
        <w:trPr>
          <w:cantSplit/>
        </w:trPr>
        <w:tc>
          <w:tcPr>
            <w:tcW w:w="4680" w:type="dxa"/>
          </w:tcPr>
          <w:p w14:paraId="72A519F7" w14:textId="5DA52A31" w:rsidR="00805A71" w:rsidRPr="00B10D56" w:rsidRDefault="00805A71" w:rsidP="00805A71">
            <w:pPr>
              <w:pStyle w:val="BodySingle"/>
              <w:tabs>
                <w:tab w:val="left" w:pos="360"/>
              </w:tabs>
              <w:rPr>
                <w:sz w:val="20"/>
              </w:rPr>
            </w:pPr>
            <w:r w:rsidRPr="00B10D56">
              <w:rPr>
                <w:sz w:val="20"/>
              </w:rPr>
              <w:t>Financial Pacific Leasing, Inc.</w:t>
            </w:r>
          </w:p>
        </w:tc>
        <w:tc>
          <w:tcPr>
            <w:tcW w:w="4680" w:type="dxa"/>
          </w:tcPr>
          <w:p w14:paraId="42E2109E" w14:textId="75BFB105" w:rsidR="00805A71" w:rsidRPr="00B10D56" w:rsidRDefault="00805A71" w:rsidP="00805A71">
            <w:pPr>
              <w:pStyle w:val="BodySingle"/>
              <w:tabs>
                <w:tab w:val="left" w:pos="360"/>
              </w:tabs>
              <w:rPr>
                <w:sz w:val="20"/>
                <w:highlight w:val="yellow"/>
              </w:rPr>
            </w:pPr>
            <w:r w:rsidRPr="00B10D56">
              <w:rPr>
                <w:sz w:val="20"/>
              </w:rPr>
              <w:t>P.O. Box 4568, Federal Way, WA 98001</w:t>
            </w:r>
          </w:p>
        </w:tc>
      </w:tr>
      <w:tr w:rsidR="007107EE" w:rsidRPr="00327941" w14:paraId="75B851FE" w14:textId="77777777" w:rsidTr="00847551">
        <w:trPr>
          <w:cantSplit/>
        </w:trPr>
        <w:tc>
          <w:tcPr>
            <w:tcW w:w="4680" w:type="dxa"/>
          </w:tcPr>
          <w:p w14:paraId="234E4812" w14:textId="52E5470B" w:rsidR="007107EE" w:rsidRPr="00B10D56" w:rsidRDefault="007107EE" w:rsidP="00805A71">
            <w:pPr>
              <w:pStyle w:val="BodySingle"/>
              <w:tabs>
                <w:tab w:val="left" w:pos="360"/>
              </w:tabs>
              <w:rPr>
                <w:sz w:val="20"/>
              </w:rPr>
            </w:pPr>
            <w:r w:rsidRPr="00B10D56">
              <w:rPr>
                <w:sz w:val="20"/>
              </w:rPr>
              <w:t xml:space="preserve">Premium Merchant Funding 26 LLC. </w:t>
            </w:r>
          </w:p>
        </w:tc>
        <w:tc>
          <w:tcPr>
            <w:tcW w:w="4680" w:type="dxa"/>
          </w:tcPr>
          <w:p w14:paraId="230A6FF6" w14:textId="77777777" w:rsidR="007107EE" w:rsidRDefault="007107EE" w:rsidP="00805A71">
            <w:pPr>
              <w:pStyle w:val="BodySingle"/>
              <w:tabs>
                <w:tab w:val="left" w:pos="360"/>
              </w:tabs>
              <w:rPr>
                <w:sz w:val="20"/>
              </w:rPr>
            </w:pPr>
            <w:r w:rsidRPr="00B10D56">
              <w:rPr>
                <w:sz w:val="20"/>
              </w:rPr>
              <w:t>55 Water Street 50</w:t>
            </w:r>
            <w:r w:rsidRPr="00B10D56">
              <w:rPr>
                <w:sz w:val="20"/>
                <w:vertAlign w:val="superscript"/>
              </w:rPr>
              <w:t>th</w:t>
            </w:r>
            <w:r w:rsidRPr="00B10D56">
              <w:rPr>
                <w:sz w:val="20"/>
              </w:rPr>
              <w:t xml:space="preserve"> Floor, New York, NY 10041</w:t>
            </w:r>
          </w:p>
          <w:p w14:paraId="5DCA591A" w14:textId="77777777" w:rsidR="007C64A8" w:rsidRDefault="007C64A8" w:rsidP="00032F1B">
            <w:pPr>
              <w:pStyle w:val="BodySingle"/>
              <w:tabs>
                <w:tab w:val="left" w:pos="360"/>
              </w:tabs>
              <w:spacing w:after="0"/>
              <w:rPr>
                <w:sz w:val="20"/>
              </w:rPr>
            </w:pPr>
            <w:r>
              <w:rPr>
                <w:sz w:val="20"/>
              </w:rPr>
              <w:t>Ariel Bouskila, Berkovitch &amp; Bouskila PLLC</w:t>
            </w:r>
          </w:p>
          <w:p w14:paraId="0D2F96C9" w14:textId="3E544632" w:rsidR="007C64A8" w:rsidRPr="00B10D56" w:rsidRDefault="007C64A8" w:rsidP="00032F1B">
            <w:pPr>
              <w:pStyle w:val="BodySingle"/>
              <w:tabs>
                <w:tab w:val="left" w:pos="360"/>
              </w:tabs>
              <w:spacing w:after="0"/>
              <w:rPr>
                <w:sz w:val="20"/>
              </w:rPr>
            </w:pPr>
            <w:r>
              <w:rPr>
                <w:sz w:val="20"/>
              </w:rPr>
              <w:t>1545 U.S. 202 Suite 101, Pomona, NY  10970</w:t>
            </w:r>
          </w:p>
        </w:tc>
      </w:tr>
      <w:tr w:rsidR="00032F1B" w:rsidRPr="00327941" w14:paraId="36D3609C" w14:textId="77777777" w:rsidTr="00847551">
        <w:trPr>
          <w:cantSplit/>
        </w:trPr>
        <w:tc>
          <w:tcPr>
            <w:tcW w:w="4680" w:type="dxa"/>
          </w:tcPr>
          <w:p w14:paraId="2C823A5A" w14:textId="184FBE80" w:rsidR="00032F1B" w:rsidRPr="00B10D56" w:rsidRDefault="00032F1B" w:rsidP="00805A71">
            <w:pPr>
              <w:pStyle w:val="BodySingle"/>
              <w:tabs>
                <w:tab w:val="left" w:pos="360"/>
              </w:tabs>
              <w:rPr>
                <w:sz w:val="20"/>
              </w:rPr>
            </w:pPr>
            <w:r>
              <w:rPr>
                <w:sz w:val="20"/>
              </w:rPr>
              <w:t xml:space="preserve">IOU Capital </w:t>
            </w:r>
          </w:p>
        </w:tc>
        <w:tc>
          <w:tcPr>
            <w:tcW w:w="4680" w:type="dxa"/>
          </w:tcPr>
          <w:p w14:paraId="1B05567B" w14:textId="7645F05C" w:rsidR="00032F1B" w:rsidRPr="00B10D56" w:rsidRDefault="00032F1B" w:rsidP="00805A71">
            <w:pPr>
              <w:pStyle w:val="BodySingle"/>
              <w:tabs>
                <w:tab w:val="left" w:pos="360"/>
              </w:tabs>
              <w:rPr>
                <w:sz w:val="20"/>
              </w:rPr>
            </w:pPr>
            <w:r>
              <w:rPr>
                <w:sz w:val="20"/>
              </w:rPr>
              <w:t xml:space="preserve">600 </w:t>
            </w:r>
            <w:proofErr w:type="spellStart"/>
            <w:r>
              <w:rPr>
                <w:sz w:val="20"/>
              </w:rPr>
              <w:t>TownPark</w:t>
            </w:r>
            <w:proofErr w:type="spellEnd"/>
            <w:r>
              <w:rPr>
                <w:sz w:val="20"/>
              </w:rPr>
              <w:t xml:space="preserve"> Lane, Suite 100, Kennesaw, GA 30144</w:t>
            </w:r>
          </w:p>
        </w:tc>
      </w:tr>
      <w:tr w:rsidR="00CB19D6" w:rsidRPr="00327941" w14:paraId="3A06377A" w14:textId="77777777" w:rsidTr="00847551">
        <w:trPr>
          <w:cantSplit/>
        </w:trPr>
        <w:tc>
          <w:tcPr>
            <w:tcW w:w="4680" w:type="dxa"/>
          </w:tcPr>
          <w:p w14:paraId="23C691B3" w14:textId="33018FD9" w:rsidR="00CB19D6" w:rsidRDefault="00CB19D6" w:rsidP="00805A71">
            <w:pPr>
              <w:pStyle w:val="BodySingle"/>
              <w:tabs>
                <w:tab w:val="left" w:pos="360"/>
              </w:tabs>
              <w:rPr>
                <w:sz w:val="20"/>
              </w:rPr>
            </w:pPr>
            <w:r>
              <w:rPr>
                <w:sz w:val="20"/>
              </w:rPr>
              <w:t>I-Lend</w:t>
            </w:r>
          </w:p>
        </w:tc>
        <w:tc>
          <w:tcPr>
            <w:tcW w:w="4680" w:type="dxa"/>
          </w:tcPr>
          <w:p w14:paraId="13D052D3" w14:textId="2FB99555" w:rsidR="00CB19D6" w:rsidRDefault="00CB19D6" w:rsidP="00805A71">
            <w:pPr>
              <w:pStyle w:val="BodySingle"/>
              <w:tabs>
                <w:tab w:val="left" w:pos="360"/>
              </w:tabs>
              <w:rPr>
                <w:sz w:val="20"/>
              </w:rPr>
            </w:pPr>
            <w:r>
              <w:rPr>
                <w:sz w:val="20"/>
              </w:rPr>
              <w:t>333 Pearsall Avenue, Cedarhurst, NY 11516</w:t>
            </w:r>
          </w:p>
        </w:tc>
      </w:tr>
      <w:tr w:rsidR="00032F1B" w:rsidRPr="00327941" w14:paraId="4D02002B" w14:textId="77777777" w:rsidTr="00847551">
        <w:trPr>
          <w:cantSplit/>
        </w:trPr>
        <w:tc>
          <w:tcPr>
            <w:tcW w:w="4680" w:type="dxa"/>
          </w:tcPr>
          <w:p w14:paraId="7EC5C7F1" w14:textId="27388DBF" w:rsidR="00032F1B" w:rsidRDefault="00032F1B" w:rsidP="00805A71">
            <w:pPr>
              <w:pStyle w:val="BodySingle"/>
              <w:tabs>
                <w:tab w:val="left" w:pos="360"/>
              </w:tabs>
              <w:rPr>
                <w:sz w:val="20"/>
              </w:rPr>
            </w:pPr>
            <w:proofErr w:type="spellStart"/>
            <w:r>
              <w:rPr>
                <w:sz w:val="20"/>
              </w:rPr>
              <w:t>Clearfund</w:t>
            </w:r>
            <w:proofErr w:type="spellEnd"/>
          </w:p>
        </w:tc>
        <w:tc>
          <w:tcPr>
            <w:tcW w:w="4680" w:type="dxa"/>
          </w:tcPr>
          <w:p w14:paraId="04946C0E" w14:textId="6EB1BACB" w:rsidR="00032F1B" w:rsidRDefault="00032F1B" w:rsidP="00805A71">
            <w:pPr>
              <w:pStyle w:val="BodySingle"/>
              <w:tabs>
                <w:tab w:val="left" w:pos="360"/>
              </w:tabs>
              <w:rPr>
                <w:sz w:val="20"/>
              </w:rPr>
            </w:pPr>
            <w:r>
              <w:rPr>
                <w:sz w:val="20"/>
              </w:rPr>
              <w:t>99 Wall Street, Suite #2613, New York, New York 10005</w:t>
            </w:r>
          </w:p>
        </w:tc>
      </w:tr>
      <w:tr w:rsidR="00032F1B" w:rsidRPr="00327941" w14:paraId="4EF57D8A" w14:textId="77777777" w:rsidTr="00847551">
        <w:trPr>
          <w:cantSplit/>
        </w:trPr>
        <w:tc>
          <w:tcPr>
            <w:tcW w:w="4680" w:type="dxa"/>
          </w:tcPr>
          <w:p w14:paraId="17EB18FF" w14:textId="2BB36668" w:rsidR="00032F1B" w:rsidRDefault="00032F1B" w:rsidP="00805A71">
            <w:pPr>
              <w:pStyle w:val="BodySingle"/>
              <w:tabs>
                <w:tab w:val="left" w:pos="360"/>
              </w:tabs>
              <w:rPr>
                <w:sz w:val="20"/>
              </w:rPr>
            </w:pPr>
            <w:r>
              <w:rPr>
                <w:sz w:val="20"/>
              </w:rPr>
              <w:t>Highland Hill Capital</w:t>
            </w:r>
          </w:p>
        </w:tc>
        <w:tc>
          <w:tcPr>
            <w:tcW w:w="4680" w:type="dxa"/>
          </w:tcPr>
          <w:p w14:paraId="312AB884" w14:textId="1F430A28" w:rsidR="00032F1B" w:rsidRDefault="00032F1B" w:rsidP="00805A71">
            <w:pPr>
              <w:pStyle w:val="BodySingle"/>
              <w:tabs>
                <w:tab w:val="left" w:pos="360"/>
              </w:tabs>
              <w:rPr>
                <w:sz w:val="20"/>
              </w:rPr>
            </w:pPr>
            <w:r>
              <w:rPr>
                <w:sz w:val="20"/>
              </w:rPr>
              <w:t>1100 Park Central Blvd, S. Suite 1200, Pompano Beach, FL 33065</w:t>
            </w:r>
          </w:p>
        </w:tc>
      </w:tr>
      <w:tr w:rsidR="00032F1B" w:rsidRPr="00327941" w14:paraId="44F6D03A" w14:textId="77777777" w:rsidTr="00847551">
        <w:trPr>
          <w:cantSplit/>
        </w:trPr>
        <w:tc>
          <w:tcPr>
            <w:tcW w:w="4680" w:type="dxa"/>
          </w:tcPr>
          <w:p w14:paraId="489671E1" w14:textId="433E4C4F" w:rsidR="00032F1B" w:rsidRDefault="00032F1B" w:rsidP="00805A71">
            <w:pPr>
              <w:pStyle w:val="BodySingle"/>
              <w:tabs>
                <w:tab w:val="left" w:pos="360"/>
              </w:tabs>
              <w:rPr>
                <w:sz w:val="20"/>
              </w:rPr>
            </w:pPr>
            <w:r>
              <w:rPr>
                <w:sz w:val="20"/>
              </w:rPr>
              <w:t xml:space="preserve">Fox Funding </w:t>
            </w:r>
          </w:p>
        </w:tc>
        <w:tc>
          <w:tcPr>
            <w:tcW w:w="4680" w:type="dxa"/>
          </w:tcPr>
          <w:p w14:paraId="4E9BAADD" w14:textId="4F587806" w:rsidR="00032F1B" w:rsidRDefault="00032F1B" w:rsidP="00805A71">
            <w:pPr>
              <w:pStyle w:val="BodySingle"/>
              <w:tabs>
                <w:tab w:val="left" w:pos="360"/>
              </w:tabs>
              <w:rPr>
                <w:sz w:val="20"/>
              </w:rPr>
            </w:pPr>
            <w:r>
              <w:rPr>
                <w:sz w:val="20"/>
              </w:rPr>
              <w:t>803 S 21</w:t>
            </w:r>
            <w:r w:rsidRPr="00032F1B">
              <w:rPr>
                <w:sz w:val="20"/>
                <w:vertAlign w:val="superscript"/>
              </w:rPr>
              <w:t>st</w:t>
            </w:r>
            <w:r>
              <w:rPr>
                <w:sz w:val="20"/>
              </w:rPr>
              <w:t xml:space="preserve"> Ave, Hollywood, FL 33020</w:t>
            </w:r>
          </w:p>
        </w:tc>
      </w:tr>
      <w:tr w:rsidR="007107EE" w:rsidRPr="00327941" w14:paraId="2511D4E5" w14:textId="77777777" w:rsidTr="00847551">
        <w:trPr>
          <w:cantSplit/>
        </w:trPr>
        <w:tc>
          <w:tcPr>
            <w:tcW w:w="4680" w:type="dxa"/>
          </w:tcPr>
          <w:p w14:paraId="4A5DAD35" w14:textId="74D9771B" w:rsidR="007107EE" w:rsidRPr="00B10D56" w:rsidRDefault="007107EE" w:rsidP="00805A71">
            <w:pPr>
              <w:pStyle w:val="BodySingle"/>
              <w:tabs>
                <w:tab w:val="left" w:pos="360"/>
              </w:tabs>
              <w:rPr>
                <w:sz w:val="20"/>
              </w:rPr>
            </w:pPr>
            <w:r w:rsidRPr="00B10D56">
              <w:rPr>
                <w:sz w:val="20"/>
              </w:rPr>
              <w:lastRenderedPageBreak/>
              <w:t>Fund Now LLC</w:t>
            </w:r>
          </w:p>
        </w:tc>
        <w:tc>
          <w:tcPr>
            <w:tcW w:w="4680" w:type="dxa"/>
          </w:tcPr>
          <w:p w14:paraId="06CA970F" w14:textId="518E30E0" w:rsidR="007107EE" w:rsidRPr="00B10D56" w:rsidRDefault="00032F1B" w:rsidP="00805A71">
            <w:pPr>
              <w:pStyle w:val="BodySingle"/>
              <w:tabs>
                <w:tab w:val="left" w:pos="360"/>
              </w:tabs>
              <w:rPr>
                <w:sz w:val="20"/>
              </w:rPr>
            </w:pPr>
            <w:r>
              <w:rPr>
                <w:sz w:val="20"/>
              </w:rPr>
              <w:t>500 West Putnam Avenue, Suite 400, Greenwich CT 06830</w:t>
            </w:r>
          </w:p>
        </w:tc>
      </w:tr>
      <w:tr w:rsidR="00CB19D6" w:rsidRPr="00327941" w14:paraId="03255DE7" w14:textId="77777777" w:rsidTr="00847551">
        <w:trPr>
          <w:cantSplit/>
        </w:trPr>
        <w:tc>
          <w:tcPr>
            <w:tcW w:w="4680" w:type="dxa"/>
          </w:tcPr>
          <w:p w14:paraId="7F8E288F" w14:textId="1DDEEAF9" w:rsidR="00CB19D6" w:rsidRPr="00B10D56" w:rsidRDefault="00CB19D6" w:rsidP="00805A71">
            <w:pPr>
              <w:pStyle w:val="BodySingle"/>
              <w:tabs>
                <w:tab w:val="left" w:pos="360"/>
              </w:tabs>
              <w:rPr>
                <w:sz w:val="20"/>
              </w:rPr>
            </w:pPr>
            <w:r>
              <w:rPr>
                <w:sz w:val="20"/>
              </w:rPr>
              <w:t>OnDeck</w:t>
            </w:r>
          </w:p>
        </w:tc>
        <w:tc>
          <w:tcPr>
            <w:tcW w:w="4680" w:type="dxa"/>
          </w:tcPr>
          <w:p w14:paraId="0BB6E96B" w14:textId="57E39485" w:rsidR="00CB19D6" w:rsidRDefault="00CB19D6" w:rsidP="00805A71">
            <w:pPr>
              <w:pStyle w:val="BodySingle"/>
              <w:tabs>
                <w:tab w:val="left" w:pos="360"/>
              </w:tabs>
              <w:rPr>
                <w:sz w:val="20"/>
              </w:rPr>
            </w:pPr>
            <w:r>
              <w:rPr>
                <w:sz w:val="20"/>
              </w:rPr>
              <w:t>4700 W. Daybreak Pkwy, Suite 200, South Jordan, UT 84009</w:t>
            </w:r>
          </w:p>
        </w:tc>
      </w:tr>
      <w:tr w:rsidR="007107EE" w:rsidRPr="00327941" w14:paraId="5BD24618" w14:textId="77777777" w:rsidTr="00847551">
        <w:trPr>
          <w:cantSplit/>
        </w:trPr>
        <w:tc>
          <w:tcPr>
            <w:tcW w:w="4680" w:type="dxa"/>
          </w:tcPr>
          <w:p w14:paraId="224CEABC" w14:textId="73CD7E7E" w:rsidR="007107EE" w:rsidRPr="00B10D56" w:rsidRDefault="007107EE" w:rsidP="00805A71">
            <w:pPr>
              <w:pStyle w:val="BodySingle"/>
              <w:tabs>
                <w:tab w:val="left" w:pos="360"/>
              </w:tabs>
              <w:rPr>
                <w:sz w:val="20"/>
              </w:rPr>
            </w:pPr>
            <w:r w:rsidRPr="00B10D56">
              <w:rPr>
                <w:sz w:val="20"/>
              </w:rPr>
              <w:t xml:space="preserve">Newtek Business Services Holdco 6, Inc. </w:t>
            </w:r>
          </w:p>
        </w:tc>
        <w:tc>
          <w:tcPr>
            <w:tcW w:w="4680" w:type="dxa"/>
          </w:tcPr>
          <w:p w14:paraId="7BD60031" w14:textId="1A241AD4" w:rsidR="007107EE" w:rsidRPr="00B10D56" w:rsidRDefault="007107EE" w:rsidP="00805A71">
            <w:pPr>
              <w:pStyle w:val="BodySingle"/>
              <w:tabs>
                <w:tab w:val="left" w:pos="360"/>
              </w:tabs>
              <w:rPr>
                <w:sz w:val="20"/>
              </w:rPr>
            </w:pPr>
            <w:r w:rsidRPr="00B10D56">
              <w:rPr>
                <w:sz w:val="20"/>
              </w:rPr>
              <w:t>14 East Washington St, Suite 600-J, Orlando, FL 32801</w:t>
            </w:r>
          </w:p>
        </w:tc>
      </w:tr>
      <w:tr w:rsidR="002635C8" w:rsidRPr="00BC63E7" w14:paraId="0A1D123A" w14:textId="77777777" w:rsidTr="00847551">
        <w:trPr>
          <w:cantSplit/>
        </w:trPr>
        <w:tc>
          <w:tcPr>
            <w:tcW w:w="4680" w:type="dxa"/>
          </w:tcPr>
          <w:p w14:paraId="4B3F1311" w14:textId="080C0707" w:rsidR="002635C8" w:rsidRPr="00BC63E7" w:rsidRDefault="002635C8" w:rsidP="00805A71">
            <w:pPr>
              <w:pStyle w:val="BodySingle"/>
              <w:tabs>
                <w:tab w:val="left" w:pos="360"/>
              </w:tabs>
              <w:rPr>
                <w:sz w:val="20"/>
              </w:rPr>
            </w:pPr>
            <w:r w:rsidRPr="00BC63E7">
              <w:rPr>
                <w:sz w:val="20"/>
              </w:rPr>
              <w:t>Huntington National Bank (formerly known as TCF National Bank)</w:t>
            </w:r>
          </w:p>
        </w:tc>
        <w:tc>
          <w:tcPr>
            <w:tcW w:w="4680" w:type="dxa"/>
          </w:tcPr>
          <w:p w14:paraId="4DCB44D9" w14:textId="689D9A43" w:rsidR="002635C8" w:rsidRPr="00BC63E7" w:rsidRDefault="002635C8" w:rsidP="00805A71">
            <w:pPr>
              <w:pStyle w:val="BodySingle"/>
              <w:tabs>
                <w:tab w:val="left" w:pos="360"/>
              </w:tabs>
              <w:rPr>
                <w:sz w:val="20"/>
              </w:rPr>
            </w:pPr>
            <w:r w:rsidRPr="00BC63E7">
              <w:rPr>
                <w:sz w:val="20"/>
              </w:rPr>
              <w:t xml:space="preserve">11100 Wayzata Boulevard, </w:t>
            </w:r>
            <w:proofErr w:type="spellStart"/>
            <w:r w:rsidRPr="00BC63E7">
              <w:rPr>
                <w:sz w:val="20"/>
              </w:rPr>
              <w:t>Site</w:t>
            </w:r>
            <w:proofErr w:type="spellEnd"/>
            <w:r w:rsidRPr="00BC63E7">
              <w:rPr>
                <w:sz w:val="20"/>
              </w:rPr>
              <w:t xml:space="preserve"> 801, Minnetonka, MN 55305</w:t>
            </w:r>
          </w:p>
        </w:tc>
      </w:tr>
      <w:tr w:rsidR="007107EE" w:rsidRPr="00BC63E7" w14:paraId="20F9440F" w14:textId="77777777" w:rsidTr="00847551">
        <w:trPr>
          <w:cantSplit/>
        </w:trPr>
        <w:tc>
          <w:tcPr>
            <w:tcW w:w="4680" w:type="dxa"/>
          </w:tcPr>
          <w:p w14:paraId="5B2B0CC7" w14:textId="68811D50" w:rsidR="007107EE" w:rsidRPr="00BC63E7" w:rsidRDefault="007107EE" w:rsidP="00805A71">
            <w:pPr>
              <w:pStyle w:val="BodySingle"/>
              <w:tabs>
                <w:tab w:val="left" w:pos="360"/>
              </w:tabs>
              <w:rPr>
                <w:sz w:val="20"/>
              </w:rPr>
            </w:pPr>
            <w:r w:rsidRPr="00BC63E7">
              <w:rPr>
                <w:sz w:val="20"/>
              </w:rPr>
              <w:t>968 W Veterans Realty LLC</w:t>
            </w:r>
          </w:p>
        </w:tc>
        <w:tc>
          <w:tcPr>
            <w:tcW w:w="4680" w:type="dxa"/>
          </w:tcPr>
          <w:p w14:paraId="1D96103A" w14:textId="7709ECE0" w:rsidR="007107EE" w:rsidRPr="00BC63E7" w:rsidRDefault="007107EE" w:rsidP="00805A71">
            <w:pPr>
              <w:pStyle w:val="BodySingle"/>
              <w:tabs>
                <w:tab w:val="left" w:pos="360"/>
              </w:tabs>
              <w:rPr>
                <w:sz w:val="20"/>
              </w:rPr>
            </w:pPr>
            <w:r w:rsidRPr="00BC63E7">
              <w:rPr>
                <w:sz w:val="20"/>
              </w:rPr>
              <w:t>50 Tice Blvd, Woodcliff Lake, NJ 07677</w:t>
            </w:r>
          </w:p>
        </w:tc>
      </w:tr>
      <w:tr w:rsidR="00805A71" w:rsidRPr="00BC63E7" w14:paraId="680F4247" w14:textId="77777777" w:rsidTr="00847551">
        <w:trPr>
          <w:cantSplit/>
        </w:trPr>
        <w:tc>
          <w:tcPr>
            <w:tcW w:w="4680" w:type="dxa"/>
          </w:tcPr>
          <w:p w14:paraId="49B6A659" w14:textId="24508360" w:rsidR="00805A71" w:rsidRPr="00BC63E7" w:rsidRDefault="00805A71" w:rsidP="00805A71">
            <w:pPr>
              <w:pStyle w:val="BodySingle"/>
              <w:tabs>
                <w:tab w:val="left" w:pos="360"/>
              </w:tabs>
              <w:rPr>
                <w:sz w:val="20"/>
              </w:rPr>
            </w:pPr>
            <w:r w:rsidRPr="00BC63E7">
              <w:rPr>
                <w:sz w:val="20"/>
              </w:rPr>
              <w:t>Midland States Bank</w:t>
            </w:r>
          </w:p>
        </w:tc>
        <w:tc>
          <w:tcPr>
            <w:tcW w:w="4680" w:type="dxa"/>
          </w:tcPr>
          <w:p w14:paraId="7F187361" w14:textId="55F6FC4F" w:rsidR="00805A71" w:rsidRPr="00BC63E7" w:rsidRDefault="00805A71" w:rsidP="00805A71">
            <w:pPr>
              <w:pStyle w:val="BodySingle"/>
              <w:tabs>
                <w:tab w:val="left" w:pos="360"/>
              </w:tabs>
              <w:rPr>
                <w:sz w:val="20"/>
              </w:rPr>
            </w:pPr>
            <w:r w:rsidRPr="00BC63E7">
              <w:rPr>
                <w:sz w:val="20"/>
              </w:rPr>
              <w:t>1801 Park 270 Drive, Suite 200, St. Louis, MO 63146</w:t>
            </w:r>
          </w:p>
        </w:tc>
      </w:tr>
      <w:tr w:rsidR="007107EE" w:rsidRPr="00327941" w14:paraId="0910AC25" w14:textId="77777777" w:rsidTr="00847551">
        <w:trPr>
          <w:cantSplit/>
        </w:trPr>
        <w:tc>
          <w:tcPr>
            <w:tcW w:w="4680" w:type="dxa"/>
          </w:tcPr>
          <w:p w14:paraId="746C3EA0" w14:textId="5A38EA85" w:rsidR="007107EE" w:rsidRPr="00B10D56" w:rsidRDefault="007107EE" w:rsidP="00805A71">
            <w:pPr>
              <w:pStyle w:val="BodySingle"/>
              <w:tabs>
                <w:tab w:val="left" w:pos="360"/>
              </w:tabs>
              <w:rPr>
                <w:sz w:val="20"/>
              </w:rPr>
            </w:pPr>
            <w:r w:rsidRPr="00B10D56">
              <w:rPr>
                <w:sz w:val="20"/>
              </w:rPr>
              <w:t xml:space="preserve">Financial Agent Services </w:t>
            </w:r>
          </w:p>
        </w:tc>
        <w:tc>
          <w:tcPr>
            <w:tcW w:w="4680" w:type="dxa"/>
          </w:tcPr>
          <w:p w14:paraId="77AB7E14" w14:textId="6DFC8091" w:rsidR="007107EE" w:rsidRPr="00B10D56" w:rsidRDefault="007107EE" w:rsidP="00805A71">
            <w:pPr>
              <w:pStyle w:val="BodySingle"/>
              <w:tabs>
                <w:tab w:val="left" w:pos="360"/>
              </w:tabs>
              <w:rPr>
                <w:sz w:val="20"/>
              </w:rPr>
            </w:pPr>
            <w:r w:rsidRPr="00B10D56">
              <w:rPr>
                <w:sz w:val="20"/>
              </w:rPr>
              <w:t>PO Box 2576 Springfield, IL 62708</w:t>
            </w:r>
          </w:p>
        </w:tc>
      </w:tr>
      <w:tr w:rsidR="00805A71" w:rsidRPr="00327941" w14:paraId="1E315DDD" w14:textId="77777777" w:rsidTr="00847551">
        <w:trPr>
          <w:cantSplit/>
        </w:trPr>
        <w:tc>
          <w:tcPr>
            <w:tcW w:w="4680" w:type="dxa"/>
          </w:tcPr>
          <w:p w14:paraId="5EE5204D" w14:textId="2F7E49AE" w:rsidR="00805A71" w:rsidRPr="00B10D56" w:rsidRDefault="00805A71" w:rsidP="00805A71">
            <w:pPr>
              <w:pStyle w:val="BodySingle"/>
              <w:tabs>
                <w:tab w:val="left" w:pos="360"/>
              </w:tabs>
              <w:rPr>
                <w:sz w:val="20"/>
              </w:rPr>
            </w:pPr>
            <w:r w:rsidRPr="00B10D56">
              <w:rPr>
                <w:sz w:val="20"/>
              </w:rPr>
              <w:t>QFS Capital, LLC</w:t>
            </w:r>
          </w:p>
        </w:tc>
        <w:tc>
          <w:tcPr>
            <w:tcW w:w="4680" w:type="dxa"/>
          </w:tcPr>
          <w:p w14:paraId="171510C7" w14:textId="79CF392E" w:rsidR="00805A71" w:rsidRPr="00B10D56" w:rsidRDefault="00805A71" w:rsidP="00805A71">
            <w:pPr>
              <w:pStyle w:val="BodySingle"/>
              <w:tabs>
                <w:tab w:val="left" w:pos="360"/>
              </w:tabs>
              <w:rPr>
                <w:sz w:val="20"/>
              </w:rPr>
            </w:pPr>
            <w:r w:rsidRPr="00B10D56">
              <w:rPr>
                <w:sz w:val="20"/>
              </w:rPr>
              <w:t>7901 4th Street North, Suite 13070, St. Petersburg, FL 33702</w:t>
            </w:r>
          </w:p>
        </w:tc>
      </w:tr>
      <w:tr w:rsidR="00427BAB" w:rsidRPr="00327941" w14:paraId="2068F578" w14:textId="77777777" w:rsidTr="00847551">
        <w:trPr>
          <w:cantSplit/>
        </w:trPr>
        <w:tc>
          <w:tcPr>
            <w:tcW w:w="4680" w:type="dxa"/>
          </w:tcPr>
          <w:p w14:paraId="2A746BBA" w14:textId="0AA64F36" w:rsidR="00427BAB" w:rsidRPr="00B10D56" w:rsidRDefault="00427BAB" w:rsidP="00805A71">
            <w:pPr>
              <w:pStyle w:val="BodySingle"/>
              <w:tabs>
                <w:tab w:val="left" w:pos="360"/>
              </w:tabs>
              <w:rPr>
                <w:sz w:val="20"/>
              </w:rPr>
            </w:pPr>
            <w:r w:rsidRPr="00B10D56">
              <w:rPr>
                <w:sz w:val="20"/>
              </w:rPr>
              <w:t>Fast Capital</w:t>
            </w:r>
          </w:p>
        </w:tc>
        <w:tc>
          <w:tcPr>
            <w:tcW w:w="4680" w:type="dxa"/>
          </w:tcPr>
          <w:p w14:paraId="4F558F58" w14:textId="0A0EC831" w:rsidR="00427BAB" w:rsidRPr="00B10D56" w:rsidRDefault="00427BAB" w:rsidP="00805A71">
            <w:pPr>
              <w:pStyle w:val="BodySingle"/>
              <w:tabs>
                <w:tab w:val="left" w:pos="360"/>
              </w:tabs>
              <w:rPr>
                <w:sz w:val="20"/>
              </w:rPr>
            </w:pPr>
            <w:r w:rsidRPr="00B10D56">
              <w:rPr>
                <w:sz w:val="20"/>
              </w:rPr>
              <w:t>9 Viola Road, Suffern, NY 10901</w:t>
            </w:r>
          </w:p>
        </w:tc>
      </w:tr>
      <w:tr w:rsidR="00427BAB" w:rsidRPr="00327941" w14:paraId="14E59D2C" w14:textId="77777777" w:rsidTr="00847551">
        <w:trPr>
          <w:cantSplit/>
        </w:trPr>
        <w:tc>
          <w:tcPr>
            <w:tcW w:w="4680" w:type="dxa"/>
          </w:tcPr>
          <w:p w14:paraId="5E325162" w14:textId="2B21122E" w:rsidR="00427BAB" w:rsidRPr="00B10D56" w:rsidRDefault="00427BAB" w:rsidP="00805A71">
            <w:pPr>
              <w:pStyle w:val="BodySingle"/>
              <w:tabs>
                <w:tab w:val="left" w:pos="360"/>
              </w:tabs>
              <w:rPr>
                <w:sz w:val="20"/>
              </w:rPr>
            </w:pPr>
            <w:r w:rsidRPr="00B10D56">
              <w:rPr>
                <w:sz w:val="20"/>
              </w:rPr>
              <w:t xml:space="preserve">Corporation Service Company, as Representative </w:t>
            </w:r>
          </w:p>
        </w:tc>
        <w:tc>
          <w:tcPr>
            <w:tcW w:w="4680" w:type="dxa"/>
          </w:tcPr>
          <w:p w14:paraId="4B68F757" w14:textId="7F315CBF" w:rsidR="00427BAB" w:rsidRPr="00B10D56" w:rsidRDefault="00427BAB" w:rsidP="00805A71">
            <w:pPr>
              <w:pStyle w:val="BodySingle"/>
              <w:tabs>
                <w:tab w:val="left" w:pos="360"/>
              </w:tabs>
              <w:rPr>
                <w:sz w:val="20"/>
              </w:rPr>
            </w:pPr>
            <w:r w:rsidRPr="00B10D56">
              <w:rPr>
                <w:sz w:val="20"/>
              </w:rPr>
              <w:t>PO Box 2576, Springfield, IL 62708</w:t>
            </w:r>
          </w:p>
        </w:tc>
      </w:tr>
      <w:tr w:rsidR="007107EE" w:rsidRPr="00327941" w14:paraId="1CB4A934" w14:textId="77777777" w:rsidTr="00847551">
        <w:trPr>
          <w:cantSplit/>
        </w:trPr>
        <w:tc>
          <w:tcPr>
            <w:tcW w:w="4680" w:type="dxa"/>
          </w:tcPr>
          <w:p w14:paraId="6205BD45" w14:textId="6A20D452" w:rsidR="007107EE" w:rsidRPr="00B10D56" w:rsidRDefault="007107EE" w:rsidP="00805A71">
            <w:pPr>
              <w:pStyle w:val="BodySingle"/>
              <w:tabs>
                <w:tab w:val="left" w:pos="360"/>
              </w:tabs>
              <w:rPr>
                <w:sz w:val="20"/>
              </w:rPr>
            </w:pPr>
            <w:r w:rsidRPr="00B10D56">
              <w:rPr>
                <w:sz w:val="20"/>
              </w:rPr>
              <w:t xml:space="preserve">CT Corporation System, as Representative </w:t>
            </w:r>
          </w:p>
        </w:tc>
        <w:tc>
          <w:tcPr>
            <w:tcW w:w="4680" w:type="dxa"/>
          </w:tcPr>
          <w:p w14:paraId="113AED77" w14:textId="78861455" w:rsidR="007107EE" w:rsidRPr="00B10D56" w:rsidRDefault="007107EE" w:rsidP="00805A71">
            <w:pPr>
              <w:pStyle w:val="BodySingle"/>
              <w:tabs>
                <w:tab w:val="left" w:pos="360"/>
              </w:tabs>
              <w:rPr>
                <w:sz w:val="20"/>
              </w:rPr>
            </w:pPr>
            <w:r w:rsidRPr="00B10D56">
              <w:rPr>
                <w:sz w:val="20"/>
              </w:rPr>
              <w:t>330 N Brand Blvd, Suite 700 Attn: SPRS, Glendale, CA 91203</w:t>
            </w:r>
          </w:p>
        </w:tc>
      </w:tr>
      <w:tr w:rsidR="002635C8" w:rsidRPr="00327941" w14:paraId="785AEC1B" w14:textId="77777777" w:rsidTr="00847551">
        <w:trPr>
          <w:cantSplit/>
        </w:trPr>
        <w:tc>
          <w:tcPr>
            <w:tcW w:w="4680" w:type="dxa"/>
          </w:tcPr>
          <w:p w14:paraId="49E690F3" w14:textId="38117AAD" w:rsidR="002635C8" w:rsidRPr="00B10D56" w:rsidRDefault="002635C8" w:rsidP="00805A71">
            <w:pPr>
              <w:pStyle w:val="BodySingle"/>
              <w:tabs>
                <w:tab w:val="left" w:pos="360"/>
              </w:tabs>
              <w:rPr>
                <w:sz w:val="20"/>
              </w:rPr>
            </w:pPr>
            <w:r w:rsidRPr="00B10D56">
              <w:rPr>
                <w:sz w:val="20"/>
              </w:rPr>
              <w:t>First Corporate Solutions, as Representative</w:t>
            </w:r>
          </w:p>
        </w:tc>
        <w:tc>
          <w:tcPr>
            <w:tcW w:w="4680" w:type="dxa"/>
          </w:tcPr>
          <w:p w14:paraId="2D53867B" w14:textId="04EFA495" w:rsidR="002635C8" w:rsidRPr="00B10D56" w:rsidRDefault="002635C8" w:rsidP="00805A71">
            <w:pPr>
              <w:pStyle w:val="BodySingle"/>
              <w:tabs>
                <w:tab w:val="left" w:pos="360"/>
              </w:tabs>
              <w:rPr>
                <w:sz w:val="20"/>
              </w:rPr>
            </w:pPr>
            <w:r w:rsidRPr="00B10D56">
              <w:rPr>
                <w:sz w:val="20"/>
              </w:rPr>
              <w:t xml:space="preserve">914 S Street / </w:t>
            </w:r>
            <w:proofErr w:type="gramStart"/>
            <w:r w:rsidRPr="00B10D56">
              <w:rPr>
                <w:sz w:val="20"/>
              </w:rPr>
              <w:t>SPRS@Ficoso.com ,</w:t>
            </w:r>
            <w:proofErr w:type="gramEnd"/>
            <w:r w:rsidRPr="00B10D56">
              <w:rPr>
                <w:sz w:val="20"/>
              </w:rPr>
              <w:t xml:space="preserve"> Sacramento, CA 95811</w:t>
            </w:r>
          </w:p>
        </w:tc>
      </w:tr>
      <w:tr w:rsidR="00FA584E" w:rsidRPr="00327941" w14:paraId="534428F9" w14:textId="77777777" w:rsidTr="00847551">
        <w:trPr>
          <w:cantSplit/>
        </w:trPr>
        <w:tc>
          <w:tcPr>
            <w:tcW w:w="4680" w:type="dxa"/>
          </w:tcPr>
          <w:p w14:paraId="7E6A4B65" w14:textId="48CD6EC4" w:rsidR="00FA584E" w:rsidRPr="00B10D56" w:rsidRDefault="00FA584E" w:rsidP="00805A71">
            <w:pPr>
              <w:pStyle w:val="BodySingle"/>
              <w:tabs>
                <w:tab w:val="left" w:pos="360"/>
              </w:tabs>
              <w:rPr>
                <w:sz w:val="20"/>
              </w:rPr>
            </w:pPr>
            <w:r w:rsidRPr="00B10D56">
              <w:rPr>
                <w:sz w:val="20"/>
              </w:rPr>
              <w:t>BMO Bank N.A.</w:t>
            </w:r>
          </w:p>
        </w:tc>
        <w:tc>
          <w:tcPr>
            <w:tcW w:w="4680" w:type="dxa"/>
          </w:tcPr>
          <w:p w14:paraId="4EDB6F28" w14:textId="21C0AC55" w:rsidR="00FA584E" w:rsidRPr="00B10D56" w:rsidRDefault="00FA584E" w:rsidP="00805A71">
            <w:pPr>
              <w:pStyle w:val="BodySingle"/>
              <w:tabs>
                <w:tab w:val="left" w:pos="360"/>
              </w:tabs>
              <w:rPr>
                <w:sz w:val="20"/>
              </w:rPr>
            </w:pPr>
            <w:r w:rsidRPr="00B10D56">
              <w:rPr>
                <w:sz w:val="20"/>
              </w:rPr>
              <w:t>1625 W. Fountainhead Pkwy., Tempe, AZ 85282</w:t>
            </w:r>
          </w:p>
        </w:tc>
      </w:tr>
      <w:tr w:rsidR="00327941" w:rsidRPr="00327941" w14:paraId="406EF8D8" w14:textId="77777777" w:rsidTr="00847551">
        <w:trPr>
          <w:cantSplit/>
        </w:trPr>
        <w:tc>
          <w:tcPr>
            <w:tcW w:w="4680" w:type="dxa"/>
          </w:tcPr>
          <w:p w14:paraId="066D9019" w14:textId="21894E39" w:rsidR="00327941" w:rsidRPr="00B10D56" w:rsidRDefault="00327941" w:rsidP="00327941">
            <w:pPr>
              <w:pStyle w:val="BodySingle"/>
              <w:tabs>
                <w:tab w:val="left" w:pos="360"/>
              </w:tabs>
              <w:rPr>
                <w:sz w:val="20"/>
              </w:rPr>
            </w:pPr>
            <w:r w:rsidRPr="00B10D56">
              <w:rPr>
                <w:sz w:val="20"/>
              </w:rPr>
              <w:t>Old Second National Bank (former secured party)</w:t>
            </w:r>
          </w:p>
        </w:tc>
        <w:tc>
          <w:tcPr>
            <w:tcW w:w="4680" w:type="dxa"/>
          </w:tcPr>
          <w:p w14:paraId="343DC302" w14:textId="658A011B" w:rsidR="00327941" w:rsidRPr="00B10D56" w:rsidRDefault="00327941" w:rsidP="00327941">
            <w:pPr>
              <w:pStyle w:val="BodySingle"/>
              <w:tabs>
                <w:tab w:val="left" w:pos="360"/>
              </w:tabs>
              <w:rPr>
                <w:sz w:val="20"/>
              </w:rPr>
            </w:pPr>
            <w:r w:rsidRPr="00B10D56">
              <w:rPr>
                <w:sz w:val="20"/>
              </w:rPr>
              <w:t>37 South River Street, Aurora, IL 60506-4172</w:t>
            </w:r>
          </w:p>
        </w:tc>
      </w:tr>
      <w:tr w:rsidR="002635C8" w:rsidRPr="00327941" w14:paraId="488B846C" w14:textId="77777777" w:rsidTr="00847551">
        <w:trPr>
          <w:cantSplit/>
        </w:trPr>
        <w:tc>
          <w:tcPr>
            <w:tcW w:w="4680" w:type="dxa"/>
          </w:tcPr>
          <w:p w14:paraId="5EBCB6DC" w14:textId="25BDB2AA" w:rsidR="002635C8" w:rsidRPr="00B10D56" w:rsidRDefault="002635C8" w:rsidP="002635C8">
            <w:pPr>
              <w:pStyle w:val="BodySingle"/>
              <w:tabs>
                <w:tab w:val="left" w:pos="360"/>
              </w:tabs>
              <w:rPr>
                <w:sz w:val="20"/>
              </w:rPr>
            </w:pPr>
            <w:r w:rsidRPr="00B10D56">
              <w:rPr>
                <w:sz w:val="20"/>
              </w:rPr>
              <w:t>Chicago Pizza Crusts, LLC</w:t>
            </w:r>
          </w:p>
        </w:tc>
        <w:tc>
          <w:tcPr>
            <w:tcW w:w="4680" w:type="dxa"/>
          </w:tcPr>
          <w:p w14:paraId="08BFFE4D" w14:textId="66D03D6E" w:rsidR="002635C8" w:rsidRPr="00B10D56" w:rsidRDefault="002635C8" w:rsidP="002635C8">
            <w:pPr>
              <w:pStyle w:val="BodySingle"/>
              <w:tabs>
                <w:tab w:val="left" w:pos="360"/>
              </w:tabs>
              <w:rPr>
                <w:sz w:val="20"/>
              </w:rPr>
            </w:pPr>
            <w:r w:rsidRPr="00B10D56">
              <w:rPr>
                <w:sz w:val="20"/>
              </w:rPr>
              <w:t>162 North Sangamon Street, Chicago, IL 60607</w:t>
            </w:r>
          </w:p>
        </w:tc>
      </w:tr>
      <w:tr w:rsidR="002635C8" w:rsidRPr="00327941" w14:paraId="5489B5DA" w14:textId="77777777" w:rsidTr="00847551">
        <w:trPr>
          <w:cantSplit/>
        </w:trPr>
        <w:tc>
          <w:tcPr>
            <w:tcW w:w="4680" w:type="dxa"/>
          </w:tcPr>
          <w:p w14:paraId="0B9F52CC" w14:textId="600DB74E" w:rsidR="002635C8" w:rsidRPr="00B10D56" w:rsidRDefault="002635C8" w:rsidP="002635C8">
            <w:pPr>
              <w:pStyle w:val="BodySingle"/>
              <w:tabs>
                <w:tab w:val="left" w:pos="360"/>
              </w:tabs>
              <w:rPr>
                <w:sz w:val="20"/>
              </w:rPr>
            </w:pPr>
            <w:r w:rsidRPr="00B10D56">
              <w:rPr>
                <w:sz w:val="20"/>
              </w:rPr>
              <w:t xml:space="preserve">Kid Power Cares, Inc. </w:t>
            </w:r>
          </w:p>
        </w:tc>
        <w:tc>
          <w:tcPr>
            <w:tcW w:w="4680" w:type="dxa"/>
          </w:tcPr>
          <w:p w14:paraId="7A3814FA" w14:textId="3DF3CC29" w:rsidR="002635C8" w:rsidRPr="00B10D56" w:rsidRDefault="002635C8" w:rsidP="002635C8">
            <w:pPr>
              <w:pStyle w:val="BodySingle"/>
              <w:tabs>
                <w:tab w:val="left" w:pos="360"/>
              </w:tabs>
              <w:rPr>
                <w:sz w:val="20"/>
              </w:rPr>
            </w:pPr>
            <w:r w:rsidRPr="00B10D56">
              <w:rPr>
                <w:sz w:val="20"/>
              </w:rPr>
              <w:t>162 North Sangamon Street, Chicago, IL 60607</w:t>
            </w:r>
          </w:p>
        </w:tc>
      </w:tr>
      <w:tr w:rsidR="002635C8" w:rsidRPr="00327941" w14:paraId="033658EB" w14:textId="77777777" w:rsidTr="00E24BCE">
        <w:trPr>
          <w:cantSplit/>
        </w:trPr>
        <w:tc>
          <w:tcPr>
            <w:tcW w:w="4680" w:type="dxa"/>
          </w:tcPr>
          <w:p w14:paraId="141DD157" w14:textId="56B5FEAC" w:rsidR="002635C8" w:rsidRPr="00327941" w:rsidRDefault="002635C8" w:rsidP="002635C8">
            <w:pPr>
              <w:pStyle w:val="BodySingle"/>
              <w:tabs>
                <w:tab w:val="left" w:pos="360"/>
              </w:tabs>
              <w:rPr>
                <w:sz w:val="22"/>
                <w:szCs w:val="22"/>
              </w:rPr>
            </w:pPr>
          </w:p>
        </w:tc>
        <w:tc>
          <w:tcPr>
            <w:tcW w:w="4680" w:type="dxa"/>
          </w:tcPr>
          <w:p w14:paraId="56F4AA4E" w14:textId="68CE8AF6" w:rsidR="002635C8" w:rsidRPr="00327941" w:rsidRDefault="002635C8" w:rsidP="002635C8">
            <w:pPr>
              <w:pStyle w:val="BodySingle"/>
              <w:tabs>
                <w:tab w:val="left" w:pos="360"/>
              </w:tabs>
              <w:rPr>
                <w:sz w:val="22"/>
                <w:szCs w:val="22"/>
              </w:rPr>
            </w:pPr>
          </w:p>
        </w:tc>
      </w:tr>
    </w:tbl>
    <w:p w14:paraId="3304D91D" w14:textId="77777777" w:rsidR="00DA2D53" w:rsidRPr="005431D1" w:rsidRDefault="00DA2D53" w:rsidP="00841788">
      <w:pPr>
        <w:rPr>
          <w:b/>
          <w:sz w:val="22"/>
          <w:szCs w:val="22"/>
          <w:u w:val="single"/>
        </w:rPr>
      </w:pPr>
    </w:p>
    <w:p w14:paraId="23F77C64" w14:textId="77777777" w:rsidR="00DA2D53" w:rsidRPr="005431D1" w:rsidRDefault="00DA2D53" w:rsidP="00841788">
      <w:pPr>
        <w:rPr>
          <w:b/>
          <w:sz w:val="22"/>
          <w:szCs w:val="22"/>
          <w:u w:val="single"/>
        </w:rPr>
      </w:pPr>
    </w:p>
    <w:p w14:paraId="58801730" w14:textId="77777777" w:rsidR="00DA2D53" w:rsidRPr="005431D1" w:rsidRDefault="00DA2D53" w:rsidP="00841788">
      <w:pPr>
        <w:rPr>
          <w:b/>
          <w:sz w:val="22"/>
          <w:szCs w:val="22"/>
          <w:u w:val="single"/>
        </w:rPr>
        <w:sectPr w:rsidR="00DA2D53" w:rsidRPr="005431D1" w:rsidSect="00841788">
          <w:pgSz w:w="12240" w:h="15840" w:code="1"/>
          <w:pgMar w:top="1440" w:right="1440" w:bottom="1170" w:left="1440" w:header="720" w:footer="720" w:gutter="0"/>
          <w:pgNumType w:start="1"/>
          <w:cols w:space="720"/>
          <w:noEndnote/>
          <w:titlePg/>
          <w:docGrid w:linePitch="326"/>
        </w:sectPr>
      </w:pPr>
    </w:p>
    <w:p w14:paraId="45065FFC" w14:textId="77777777" w:rsidR="00344BA1" w:rsidRPr="005431D1" w:rsidRDefault="00C34A24" w:rsidP="00841788">
      <w:pPr>
        <w:jc w:val="center"/>
        <w:rPr>
          <w:b/>
          <w:sz w:val="22"/>
          <w:szCs w:val="22"/>
          <w:u w:val="single"/>
        </w:rPr>
      </w:pPr>
      <w:r w:rsidRPr="005431D1">
        <w:rPr>
          <w:b/>
          <w:sz w:val="22"/>
          <w:szCs w:val="22"/>
          <w:u w:val="single"/>
        </w:rPr>
        <w:lastRenderedPageBreak/>
        <w:t>Exhibit</w:t>
      </w:r>
      <w:r w:rsidR="00B974A2" w:rsidRPr="005431D1">
        <w:rPr>
          <w:b/>
          <w:sz w:val="22"/>
          <w:szCs w:val="22"/>
          <w:u w:val="single"/>
        </w:rPr>
        <w:t xml:space="preserve"> A</w:t>
      </w:r>
    </w:p>
    <w:p w14:paraId="209D19CB" w14:textId="77777777" w:rsidR="00D12C21" w:rsidRPr="005431D1" w:rsidRDefault="00D12C21" w:rsidP="00D12C21">
      <w:pPr>
        <w:pStyle w:val="BodySingle"/>
        <w:tabs>
          <w:tab w:val="left" w:pos="4734"/>
        </w:tabs>
        <w:spacing w:after="0"/>
        <w:jc w:val="center"/>
        <w:rPr>
          <w:b/>
          <w:sz w:val="22"/>
          <w:szCs w:val="22"/>
        </w:rPr>
      </w:pPr>
    </w:p>
    <w:p w14:paraId="45F35304" w14:textId="16F742A2" w:rsidR="00763E34" w:rsidRPr="005431D1" w:rsidRDefault="00A14E4A" w:rsidP="00344BA1">
      <w:pPr>
        <w:pStyle w:val="BodySingle"/>
        <w:tabs>
          <w:tab w:val="left" w:pos="4734"/>
        </w:tabs>
        <w:jc w:val="center"/>
        <w:rPr>
          <w:sz w:val="22"/>
          <w:szCs w:val="22"/>
        </w:rPr>
      </w:pPr>
      <w:r>
        <w:rPr>
          <w:b/>
          <w:sz w:val="22"/>
          <w:szCs w:val="22"/>
        </w:rPr>
        <w:t>Sale Assets</w:t>
      </w:r>
    </w:p>
    <w:p w14:paraId="5FE2F541" w14:textId="3B1F804A" w:rsidR="00754F39" w:rsidRPr="005431D1" w:rsidRDefault="00307318" w:rsidP="001C6CEF">
      <w:pPr>
        <w:pStyle w:val="BodySingle"/>
        <w:spacing w:after="0"/>
        <w:jc w:val="both"/>
        <w:rPr>
          <w:bCs/>
          <w:iCs/>
          <w:sz w:val="22"/>
          <w:szCs w:val="22"/>
        </w:rPr>
      </w:pPr>
      <w:r w:rsidRPr="005431D1">
        <w:rPr>
          <w:bCs/>
          <w:iCs/>
          <w:sz w:val="22"/>
          <w:szCs w:val="22"/>
        </w:rPr>
        <w:t xml:space="preserve">All assets and all personal property of the </w:t>
      </w:r>
      <w:r w:rsidR="00231994">
        <w:rPr>
          <w:bCs/>
          <w:iCs/>
          <w:sz w:val="22"/>
          <w:szCs w:val="22"/>
        </w:rPr>
        <w:t>Debtor</w:t>
      </w:r>
      <w:r w:rsidRPr="005431D1">
        <w:rPr>
          <w:bCs/>
          <w:iCs/>
          <w:sz w:val="22"/>
          <w:szCs w:val="22"/>
        </w:rPr>
        <w:t xml:space="preserve">, whether now owned or hereafter acquired, as set forth </w:t>
      </w:r>
      <w:r w:rsidR="00A14E4A">
        <w:rPr>
          <w:bCs/>
          <w:iCs/>
          <w:sz w:val="22"/>
          <w:szCs w:val="22"/>
        </w:rPr>
        <w:t xml:space="preserve">in the Loan Documents.  </w:t>
      </w:r>
    </w:p>
    <w:p w14:paraId="42569965" w14:textId="77777777" w:rsidR="00754F39" w:rsidRPr="005431D1" w:rsidRDefault="00754F39" w:rsidP="001C6CEF">
      <w:pPr>
        <w:pStyle w:val="BodySingle"/>
        <w:spacing w:after="0"/>
        <w:jc w:val="both"/>
        <w:rPr>
          <w:bCs/>
          <w:iCs/>
          <w:sz w:val="22"/>
          <w:szCs w:val="22"/>
        </w:rPr>
      </w:pPr>
      <w:bookmarkStart w:id="1" w:name="_Hlk221804622"/>
    </w:p>
    <w:p w14:paraId="27FC9F71" w14:textId="2D9F3BEA" w:rsidR="006B33B7" w:rsidRDefault="00307318" w:rsidP="006B33B7">
      <w:pPr>
        <w:pStyle w:val="BodySingle"/>
        <w:numPr>
          <w:ilvl w:val="0"/>
          <w:numId w:val="36"/>
        </w:numPr>
        <w:spacing w:after="0"/>
        <w:jc w:val="both"/>
        <w:rPr>
          <w:bCs/>
          <w:iCs/>
          <w:sz w:val="22"/>
          <w:szCs w:val="22"/>
        </w:rPr>
      </w:pPr>
      <w:r w:rsidRPr="005431D1">
        <w:rPr>
          <w:bCs/>
          <w:iCs/>
          <w:sz w:val="22"/>
          <w:szCs w:val="22"/>
        </w:rPr>
        <w:t xml:space="preserve">all Accounts, Inventory, Equipment, other goods, fixtures, General Intangibles, Payment Intangibles, Chattel Paper, Letter of Credit Rights, Supporting Obligations, Proprietary Rights, Instruments, promissory notes, Documents and documents of title, Investment Property, Deposit Accounts, Securities Accounts, Commercial Tort Claims, money, cash, cash equivalents, securities and other personal property of any kind (whether held directly or indirectly by </w:t>
      </w:r>
      <w:r w:rsidR="00231994">
        <w:rPr>
          <w:bCs/>
          <w:iCs/>
          <w:sz w:val="22"/>
          <w:szCs w:val="22"/>
        </w:rPr>
        <w:t>Debtor</w:t>
      </w:r>
      <w:r w:rsidRPr="005431D1">
        <w:rPr>
          <w:bCs/>
          <w:iCs/>
          <w:sz w:val="22"/>
          <w:szCs w:val="22"/>
        </w:rPr>
        <w:t>), all books and records, whether in tangible or intangible form, all other assets, if any, and all accessions to, substitutions for and replacements, products and proceeds (including all “proceeds” as defined in Section 9.102 of the Uniform Commercial Code and, including all dividends, distributions and other income from the foregoing, collections thereon or distributions with respect thereto) of any of the foregoing; provided, however, that the foregoing does not include any property or components to the extent owned by any third parties; and</w:t>
      </w:r>
    </w:p>
    <w:p w14:paraId="67CB82BD" w14:textId="77777777" w:rsidR="006B33B7" w:rsidRDefault="006B33B7" w:rsidP="006B33B7">
      <w:pPr>
        <w:pStyle w:val="BodySingle"/>
        <w:spacing w:after="0"/>
        <w:ind w:left="720"/>
        <w:jc w:val="both"/>
        <w:rPr>
          <w:bCs/>
          <w:iCs/>
          <w:sz w:val="22"/>
          <w:szCs w:val="22"/>
        </w:rPr>
      </w:pPr>
    </w:p>
    <w:p w14:paraId="0FBAEC63" w14:textId="38ED1519" w:rsidR="00424338" w:rsidRPr="006B33B7" w:rsidRDefault="00307318" w:rsidP="006B33B7">
      <w:pPr>
        <w:pStyle w:val="BodySingle"/>
        <w:numPr>
          <w:ilvl w:val="0"/>
          <w:numId w:val="36"/>
        </w:numPr>
        <w:spacing w:after="0"/>
        <w:jc w:val="both"/>
        <w:rPr>
          <w:bCs/>
          <w:iCs/>
          <w:sz w:val="22"/>
          <w:szCs w:val="22"/>
        </w:rPr>
      </w:pPr>
      <w:r w:rsidRPr="006B33B7">
        <w:rPr>
          <w:bCs/>
          <w:iCs/>
          <w:sz w:val="22"/>
          <w:szCs w:val="22"/>
        </w:rPr>
        <w:t xml:space="preserve">all Intellectual Property Collateral of the </w:t>
      </w:r>
      <w:r w:rsidR="00231994">
        <w:rPr>
          <w:bCs/>
          <w:iCs/>
          <w:sz w:val="22"/>
          <w:szCs w:val="22"/>
        </w:rPr>
        <w:t>Debtor</w:t>
      </w:r>
      <w:r w:rsidRPr="006B33B7">
        <w:rPr>
          <w:bCs/>
          <w:iCs/>
          <w:sz w:val="22"/>
          <w:szCs w:val="22"/>
        </w:rPr>
        <w:t xml:space="preserve">, including any Copyrights, Copyright Licenses, Other Assets, Patents, Patent Licenses, Trademarks, and Trademark Licenses; provided, however, that such Intellectual Property Collateral of the </w:t>
      </w:r>
      <w:r w:rsidR="00231994">
        <w:rPr>
          <w:bCs/>
          <w:iCs/>
          <w:sz w:val="22"/>
          <w:szCs w:val="22"/>
        </w:rPr>
        <w:t>Debtor</w:t>
      </w:r>
      <w:r w:rsidRPr="006B33B7">
        <w:rPr>
          <w:bCs/>
          <w:iCs/>
          <w:sz w:val="22"/>
          <w:szCs w:val="22"/>
        </w:rPr>
        <w:t xml:space="preserve"> does not include any intellectual property interests to the extent owned by any third parties.</w:t>
      </w:r>
    </w:p>
    <w:bookmarkEnd w:id="1"/>
    <w:p w14:paraId="45169E12" w14:textId="77777777" w:rsidR="00424338" w:rsidRPr="005431D1" w:rsidRDefault="00424338" w:rsidP="00424338">
      <w:pPr>
        <w:pStyle w:val="BodySingle"/>
        <w:spacing w:after="0"/>
        <w:jc w:val="both"/>
        <w:rPr>
          <w:bCs/>
          <w:iCs/>
          <w:sz w:val="22"/>
          <w:szCs w:val="22"/>
        </w:rPr>
      </w:pPr>
    </w:p>
    <w:p w14:paraId="79EC60C7" w14:textId="202C37C7" w:rsidR="00424338" w:rsidRPr="005431D1" w:rsidRDefault="004F4393" w:rsidP="00424338">
      <w:pPr>
        <w:pStyle w:val="BodySingle"/>
        <w:spacing w:after="0"/>
        <w:jc w:val="both"/>
        <w:rPr>
          <w:bCs/>
          <w:iCs/>
          <w:sz w:val="22"/>
          <w:szCs w:val="22"/>
        </w:rPr>
      </w:pPr>
      <w:r w:rsidRPr="004F4393">
        <w:rPr>
          <w:bCs/>
          <w:iCs/>
          <w:sz w:val="22"/>
          <w:szCs w:val="22"/>
        </w:rPr>
        <w:t>For the avoidance of doubt, the Sale Assets do not include any fee interests in real property.</w:t>
      </w:r>
      <w:r>
        <w:rPr>
          <w:bCs/>
          <w:iCs/>
          <w:sz w:val="22"/>
          <w:szCs w:val="22"/>
        </w:rPr>
        <w:t xml:space="preserve">  </w:t>
      </w:r>
      <w:r w:rsidR="00424338" w:rsidRPr="005431D1">
        <w:rPr>
          <w:bCs/>
          <w:iCs/>
          <w:sz w:val="22"/>
          <w:szCs w:val="22"/>
        </w:rPr>
        <w:t>Terms used and not defined herein shall have the meaning given to such terms in the Loan Documents.</w:t>
      </w:r>
    </w:p>
    <w:sectPr w:rsidR="00424338" w:rsidRPr="005431D1" w:rsidSect="00841788">
      <w:pgSz w:w="12240" w:h="15840" w:code="1"/>
      <w:pgMar w:top="1440" w:right="1440" w:bottom="1170" w:left="1440" w:header="720"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3"/>
    </wne:keymap>
  </wne:keymaps>
  <wne:toolbars>
    <wne:acdManifest>
      <wne:acdEntry wne:acdName="acd0"/>
      <wne:acdEntry wne:acdName="acd1"/>
      <wne:acdEntry wne:acdName="acd2"/>
      <wne:acdEntry wne:acdName="acd3"/>
    </wne:acdManifest>
  </wne:toolbars>
  <wne:acds>
    <wne:acd wne:acdName="acd0" wne:fciIndexBasedOn="0065"/>
    <wne:acd wne:acdName="acd1" wne:fciIndexBasedOn="0065"/>
    <wne:acd wne:acdName="acd2" wne:fciIndexBasedOn="0065"/>
    <wne:acd wne:argValue="AgAqAEIAdQBsAGwAZQB0ACwAYgB0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248F" w14:textId="77777777" w:rsidR="0058137C" w:rsidRDefault="0058137C">
      <w:r>
        <w:separator/>
      </w:r>
    </w:p>
  </w:endnote>
  <w:endnote w:type="continuationSeparator" w:id="0">
    <w:p w14:paraId="05BEE917" w14:textId="77777777" w:rsidR="0058137C" w:rsidRDefault="0058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sig w:usb0="00000000" w:usb1="00000000" w:usb2="00000000" w:usb3="00420000" w:csb0="006F006F" w:csb1="006D006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1A87" w14:textId="77777777" w:rsidR="004C2210" w:rsidRDefault="008C347E" w:rsidP="006F5843">
    <w:r>
      <w:t>20749000v.3</w:t>
    </w:r>
  </w:p>
  <w:p w14:paraId="046D6092" w14:textId="77777777" w:rsidR="00474EE8" w:rsidRDefault="00474E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9E08" w14:textId="77777777" w:rsidR="004C2210" w:rsidRDefault="00B974A2" w:rsidP="00B96F69">
    <w:pPr>
      <w:pStyle w:val="Footer"/>
      <w:jc w:val="center"/>
      <w:rPr>
        <w:noProof/>
      </w:rPr>
    </w:pPr>
    <w:r>
      <w:fldChar w:fldCharType="begin"/>
    </w:r>
    <w:r>
      <w:instrText xml:space="preserve"> PAGE   \* MERGEFORMAT </w:instrText>
    </w:r>
    <w:r>
      <w:fldChar w:fldCharType="separate"/>
    </w:r>
    <w:r w:rsidR="00506752">
      <w:rPr>
        <w:noProof/>
      </w:rPr>
      <w:t>3</w:t>
    </w:r>
    <w:r>
      <w:rPr>
        <w:noProof/>
      </w:rPr>
      <w:fldChar w:fldCharType="end"/>
    </w:r>
  </w:p>
  <w:p w14:paraId="0DE786E2" w14:textId="77777777" w:rsidR="00474EE8" w:rsidRDefault="00474E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177E" w14:textId="77777777" w:rsidR="00406CAC" w:rsidRDefault="0040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4CCC" w14:textId="77777777" w:rsidR="0058137C" w:rsidRDefault="0058137C">
      <w:r>
        <w:separator/>
      </w:r>
    </w:p>
  </w:footnote>
  <w:footnote w:type="continuationSeparator" w:id="0">
    <w:p w14:paraId="0D527E4E" w14:textId="77777777" w:rsidR="0058137C" w:rsidRDefault="0058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5CD" w14:textId="77777777" w:rsidR="007D7B06" w:rsidRDefault="007D7B06">
    <w:pPr>
      <w:pStyle w:val="Header"/>
    </w:pPr>
  </w:p>
  <w:p w14:paraId="506121E2" w14:textId="77777777" w:rsidR="00474EE8" w:rsidRDefault="00474E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3D5" w14:textId="77777777" w:rsidR="007D7B06" w:rsidRDefault="007D7B06">
    <w:pPr>
      <w:pStyle w:val="Header"/>
    </w:pPr>
  </w:p>
  <w:p w14:paraId="57114AD2" w14:textId="77777777" w:rsidR="00474EE8" w:rsidRDefault="00474E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9694" w14:textId="77777777" w:rsidR="00406CAC" w:rsidRDefault="00406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mso118"/>
      </v:shape>
    </w:pict>
  </w:numPicBullet>
  <w:abstractNum w:abstractNumId="0" w15:restartNumberingAfterBreak="0">
    <w:nsid w:val="FFFFFF7C"/>
    <w:multiLevelType w:val="singleLevel"/>
    <w:tmpl w:val="0FD0048A"/>
    <w:name w:val="List Number 5"/>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922D3D4"/>
    <w:name w:val="List Number 4"/>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134A4AA0"/>
    <w:name w:val="List Number 3"/>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11F42842"/>
    <w:name w:val="List Number 2"/>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4C0A7FA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8788"/>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B627D8"/>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E4D49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92A3EA"/>
    <w:name w:val="List Number"/>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39DCF7B0"/>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D2A5D"/>
    <w:multiLevelType w:val="multilevel"/>
    <w:tmpl w:val="5B424EF6"/>
    <w:name w:val="Bullet"/>
    <w:lvl w:ilvl="0">
      <w:start w:val="1"/>
      <w:numFmt w:val="bullet"/>
      <w:pStyle w:val="Bullet"/>
      <w:lvlText w:val="·"/>
      <w:lvlJc w:val="left"/>
      <w:pPr>
        <w:tabs>
          <w:tab w:val="num" w:pos="1080"/>
        </w:tabs>
        <w:ind w:left="108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886EE0"/>
    <w:multiLevelType w:val="hybridMultilevel"/>
    <w:tmpl w:val="12B034EA"/>
    <w:name w:val="*NumListDbl"/>
    <w:lvl w:ilvl="0" w:tplc="AAC01C98">
      <w:start w:val="1"/>
      <w:numFmt w:val="decimal"/>
      <w:pStyle w:val="NumListDbl"/>
      <w:lvlText w:val="%1."/>
      <w:lvlJc w:val="left"/>
      <w:pPr>
        <w:tabs>
          <w:tab w:val="num" w:pos="0"/>
        </w:tabs>
        <w:ind w:left="0" w:firstLine="0"/>
      </w:pPr>
      <w:rPr>
        <w:rFonts w:hint="default"/>
      </w:rPr>
    </w:lvl>
    <w:lvl w:ilvl="1" w:tplc="5858A3DC" w:tentative="1">
      <w:start w:val="1"/>
      <w:numFmt w:val="lowerLetter"/>
      <w:lvlText w:val="%2."/>
      <w:lvlJc w:val="left"/>
      <w:pPr>
        <w:tabs>
          <w:tab w:val="num" w:pos="1440"/>
        </w:tabs>
        <w:ind w:left="1440" w:hanging="360"/>
      </w:pPr>
    </w:lvl>
    <w:lvl w:ilvl="2" w:tplc="D0944A56" w:tentative="1">
      <w:start w:val="1"/>
      <w:numFmt w:val="lowerRoman"/>
      <w:lvlText w:val="%3."/>
      <w:lvlJc w:val="right"/>
      <w:pPr>
        <w:tabs>
          <w:tab w:val="num" w:pos="2160"/>
        </w:tabs>
        <w:ind w:left="2160" w:hanging="180"/>
      </w:pPr>
    </w:lvl>
    <w:lvl w:ilvl="3" w:tplc="360A9EA0" w:tentative="1">
      <w:start w:val="1"/>
      <w:numFmt w:val="decimal"/>
      <w:lvlText w:val="%4."/>
      <w:lvlJc w:val="left"/>
      <w:pPr>
        <w:tabs>
          <w:tab w:val="num" w:pos="2880"/>
        </w:tabs>
        <w:ind w:left="2880" w:hanging="360"/>
      </w:pPr>
    </w:lvl>
    <w:lvl w:ilvl="4" w:tplc="EE78F362" w:tentative="1">
      <w:start w:val="1"/>
      <w:numFmt w:val="lowerLetter"/>
      <w:lvlText w:val="%5."/>
      <w:lvlJc w:val="left"/>
      <w:pPr>
        <w:tabs>
          <w:tab w:val="num" w:pos="3600"/>
        </w:tabs>
        <w:ind w:left="3600" w:hanging="360"/>
      </w:pPr>
    </w:lvl>
    <w:lvl w:ilvl="5" w:tplc="86501364" w:tentative="1">
      <w:start w:val="1"/>
      <w:numFmt w:val="lowerRoman"/>
      <w:lvlText w:val="%6."/>
      <w:lvlJc w:val="right"/>
      <w:pPr>
        <w:tabs>
          <w:tab w:val="num" w:pos="4320"/>
        </w:tabs>
        <w:ind w:left="4320" w:hanging="180"/>
      </w:pPr>
    </w:lvl>
    <w:lvl w:ilvl="6" w:tplc="31BED3BA" w:tentative="1">
      <w:start w:val="1"/>
      <w:numFmt w:val="decimal"/>
      <w:lvlText w:val="%7."/>
      <w:lvlJc w:val="left"/>
      <w:pPr>
        <w:tabs>
          <w:tab w:val="num" w:pos="5040"/>
        </w:tabs>
        <w:ind w:left="5040" w:hanging="360"/>
      </w:pPr>
    </w:lvl>
    <w:lvl w:ilvl="7" w:tplc="2D6CF72C" w:tentative="1">
      <w:start w:val="1"/>
      <w:numFmt w:val="lowerLetter"/>
      <w:lvlText w:val="%8."/>
      <w:lvlJc w:val="left"/>
      <w:pPr>
        <w:tabs>
          <w:tab w:val="num" w:pos="5760"/>
        </w:tabs>
        <w:ind w:left="5760" w:hanging="360"/>
      </w:pPr>
    </w:lvl>
    <w:lvl w:ilvl="8" w:tplc="07464AAC" w:tentative="1">
      <w:start w:val="1"/>
      <w:numFmt w:val="lowerRoman"/>
      <w:lvlText w:val="%9."/>
      <w:lvlJc w:val="right"/>
      <w:pPr>
        <w:tabs>
          <w:tab w:val="num" w:pos="6480"/>
        </w:tabs>
        <w:ind w:left="6480" w:hanging="180"/>
      </w:pPr>
    </w:lvl>
  </w:abstractNum>
  <w:abstractNum w:abstractNumId="13" w15:restartNumberingAfterBreak="0">
    <w:nsid w:val="1A8B74A0"/>
    <w:multiLevelType w:val="singleLevel"/>
    <w:tmpl w:val="D5A26A94"/>
    <w:lvl w:ilvl="0">
      <w:start w:val="6"/>
      <w:numFmt w:val="lowerRoman"/>
      <w:lvlText w:val="(%1)"/>
      <w:lvlJc w:val="left"/>
      <w:pPr>
        <w:tabs>
          <w:tab w:val="num" w:pos="2160"/>
        </w:tabs>
        <w:ind w:left="2160" w:hanging="720"/>
      </w:pPr>
      <w:rPr>
        <w:rFonts w:hint="default"/>
      </w:rPr>
    </w:lvl>
  </w:abstractNum>
  <w:abstractNum w:abstractNumId="14" w15:restartNumberingAfterBreak="0">
    <w:nsid w:val="1C733061"/>
    <w:multiLevelType w:val="hybridMultilevel"/>
    <w:tmpl w:val="1422DB3E"/>
    <w:name w:val="*NumListHang1"/>
    <w:lvl w:ilvl="0" w:tplc="E938C102">
      <w:start w:val="1"/>
      <w:numFmt w:val="decimal"/>
      <w:pStyle w:val="NumListHang1"/>
      <w:lvlText w:val="%1."/>
      <w:lvlJc w:val="left"/>
      <w:pPr>
        <w:tabs>
          <w:tab w:val="num" w:pos="1440"/>
        </w:tabs>
        <w:ind w:left="1440" w:hanging="720"/>
      </w:pPr>
      <w:rPr>
        <w:rFonts w:hint="default"/>
      </w:rPr>
    </w:lvl>
    <w:lvl w:ilvl="1" w:tplc="08D8AA2A" w:tentative="1">
      <w:start w:val="1"/>
      <w:numFmt w:val="lowerLetter"/>
      <w:lvlText w:val="%2."/>
      <w:lvlJc w:val="left"/>
      <w:pPr>
        <w:tabs>
          <w:tab w:val="num" w:pos="1440"/>
        </w:tabs>
        <w:ind w:left="1440" w:hanging="360"/>
      </w:pPr>
    </w:lvl>
    <w:lvl w:ilvl="2" w:tplc="B70CEEBE" w:tentative="1">
      <w:start w:val="1"/>
      <w:numFmt w:val="lowerRoman"/>
      <w:lvlText w:val="%3."/>
      <w:lvlJc w:val="right"/>
      <w:pPr>
        <w:tabs>
          <w:tab w:val="num" w:pos="2160"/>
        </w:tabs>
        <w:ind w:left="2160" w:hanging="180"/>
      </w:pPr>
    </w:lvl>
    <w:lvl w:ilvl="3" w:tplc="73D2C4D2" w:tentative="1">
      <w:start w:val="1"/>
      <w:numFmt w:val="decimal"/>
      <w:lvlText w:val="%4."/>
      <w:lvlJc w:val="left"/>
      <w:pPr>
        <w:tabs>
          <w:tab w:val="num" w:pos="2880"/>
        </w:tabs>
        <w:ind w:left="2880" w:hanging="360"/>
      </w:pPr>
    </w:lvl>
    <w:lvl w:ilvl="4" w:tplc="38BCCBBE" w:tentative="1">
      <w:start w:val="1"/>
      <w:numFmt w:val="lowerLetter"/>
      <w:lvlText w:val="%5."/>
      <w:lvlJc w:val="left"/>
      <w:pPr>
        <w:tabs>
          <w:tab w:val="num" w:pos="3600"/>
        </w:tabs>
        <w:ind w:left="3600" w:hanging="360"/>
      </w:pPr>
    </w:lvl>
    <w:lvl w:ilvl="5" w:tplc="B2F84BC0" w:tentative="1">
      <w:start w:val="1"/>
      <w:numFmt w:val="lowerRoman"/>
      <w:lvlText w:val="%6."/>
      <w:lvlJc w:val="right"/>
      <w:pPr>
        <w:tabs>
          <w:tab w:val="num" w:pos="4320"/>
        </w:tabs>
        <w:ind w:left="4320" w:hanging="180"/>
      </w:pPr>
    </w:lvl>
    <w:lvl w:ilvl="6" w:tplc="77A437FA" w:tentative="1">
      <w:start w:val="1"/>
      <w:numFmt w:val="decimal"/>
      <w:lvlText w:val="%7."/>
      <w:lvlJc w:val="left"/>
      <w:pPr>
        <w:tabs>
          <w:tab w:val="num" w:pos="5040"/>
        </w:tabs>
        <w:ind w:left="5040" w:hanging="360"/>
      </w:pPr>
    </w:lvl>
    <w:lvl w:ilvl="7" w:tplc="C3DEA60C" w:tentative="1">
      <w:start w:val="1"/>
      <w:numFmt w:val="lowerLetter"/>
      <w:lvlText w:val="%8."/>
      <w:lvlJc w:val="left"/>
      <w:pPr>
        <w:tabs>
          <w:tab w:val="num" w:pos="5760"/>
        </w:tabs>
        <w:ind w:left="5760" w:hanging="360"/>
      </w:pPr>
    </w:lvl>
    <w:lvl w:ilvl="8" w:tplc="C02CF670" w:tentative="1">
      <w:start w:val="1"/>
      <w:numFmt w:val="lowerRoman"/>
      <w:lvlText w:val="%9."/>
      <w:lvlJc w:val="right"/>
      <w:pPr>
        <w:tabs>
          <w:tab w:val="num" w:pos="6480"/>
        </w:tabs>
        <w:ind w:left="6480" w:hanging="180"/>
      </w:pPr>
    </w:lvl>
  </w:abstractNum>
  <w:abstractNum w:abstractNumId="15" w15:restartNumberingAfterBreak="0">
    <w:nsid w:val="234847C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5987B09"/>
    <w:multiLevelType w:val="hybridMultilevel"/>
    <w:tmpl w:val="61DCA518"/>
    <w:lvl w:ilvl="0" w:tplc="C9E02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4795B"/>
    <w:multiLevelType w:val="hybridMultilevel"/>
    <w:tmpl w:val="00C6F14E"/>
    <w:name w:val="*NumListHang1Dbl"/>
    <w:lvl w:ilvl="0" w:tplc="91980762">
      <w:start w:val="1"/>
      <w:numFmt w:val="decimal"/>
      <w:pStyle w:val="NumListHang1Dbl"/>
      <w:lvlText w:val="%1."/>
      <w:lvlJc w:val="left"/>
      <w:pPr>
        <w:tabs>
          <w:tab w:val="num" w:pos="1440"/>
        </w:tabs>
        <w:ind w:left="1440" w:hanging="720"/>
      </w:pPr>
      <w:rPr>
        <w:rFonts w:hint="default"/>
      </w:rPr>
    </w:lvl>
    <w:lvl w:ilvl="1" w:tplc="7766E2E2" w:tentative="1">
      <w:start w:val="1"/>
      <w:numFmt w:val="lowerLetter"/>
      <w:lvlText w:val="%2."/>
      <w:lvlJc w:val="left"/>
      <w:pPr>
        <w:tabs>
          <w:tab w:val="num" w:pos="1440"/>
        </w:tabs>
        <w:ind w:left="1440" w:hanging="360"/>
      </w:pPr>
    </w:lvl>
    <w:lvl w:ilvl="2" w:tplc="B5E21444" w:tentative="1">
      <w:start w:val="1"/>
      <w:numFmt w:val="lowerRoman"/>
      <w:lvlText w:val="%3."/>
      <w:lvlJc w:val="right"/>
      <w:pPr>
        <w:tabs>
          <w:tab w:val="num" w:pos="2160"/>
        </w:tabs>
        <w:ind w:left="2160" w:hanging="180"/>
      </w:pPr>
    </w:lvl>
    <w:lvl w:ilvl="3" w:tplc="EAC405C2" w:tentative="1">
      <w:start w:val="1"/>
      <w:numFmt w:val="decimal"/>
      <w:lvlText w:val="%4."/>
      <w:lvlJc w:val="left"/>
      <w:pPr>
        <w:tabs>
          <w:tab w:val="num" w:pos="2880"/>
        </w:tabs>
        <w:ind w:left="2880" w:hanging="360"/>
      </w:pPr>
    </w:lvl>
    <w:lvl w:ilvl="4" w:tplc="4232EDC0" w:tentative="1">
      <w:start w:val="1"/>
      <w:numFmt w:val="lowerLetter"/>
      <w:lvlText w:val="%5."/>
      <w:lvlJc w:val="left"/>
      <w:pPr>
        <w:tabs>
          <w:tab w:val="num" w:pos="3600"/>
        </w:tabs>
        <w:ind w:left="3600" w:hanging="360"/>
      </w:pPr>
    </w:lvl>
    <w:lvl w:ilvl="5" w:tplc="86C6E2A6" w:tentative="1">
      <w:start w:val="1"/>
      <w:numFmt w:val="lowerRoman"/>
      <w:lvlText w:val="%6."/>
      <w:lvlJc w:val="right"/>
      <w:pPr>
        <w:tabs>
          <w:tab w:val="num" w:pos="4320"/>
        </w:tabs>
        <w:ind w:left="4320" w:hanging="180"/>
      </w:pPr>
    </w:lvl>
    <w:lvl w:ilvl="6" w:tplc="9D008D4E" w:tentative="1">
      <w:start w:val="1"/>
      <w:numFmt w:val="decimal"/>
      <w:lvlText w:val="%7."/>
      <w:lvlJc w:val="left"/>
      <w:pPr>
        <w:tabs>
          <w:tab w:val="num" w:pos="5040"/>
        </w:tabs>
        <w:ind w:left="5040" w:hanging="360"/>
      </w:pPr>
    </w:lvl>
    <w:lvl w:ilvl="7" w:tplc="8A5A211A" w:tentative="1">
      <w:start w:val="1"/>
      <w:numFmt w:val="lowerLetter"/>
      <w:lvlText w:val="%8."/>
      <w:lvlJc w:val="left"/>
      <w:pPr>
        <w:tabs>
          <w:tab w:val="num" w:pos="5760"/>
        </w:tabs>
        <w:ind w:left="5760" w:hanging="360"/>
      </w:pPr>
    </w:lvl>
    <w:lvl w:ilvl="8" w:tplc="2DACA94E" w:tentative="1">
      <w:start w:val="1"/>
      <w:numFmt w:val="lowerRoman"/>
      <w:lvlText w:val="%9."/>
      <w:lvlJc w:val="right"/>
      <w:pPr>
        <w:tabs>
          <w:tab w:val="num" w:pos="6480"/>
        </w:tabs>
        <w:ind w:left="6480" w:hanging="180"/>
      </w:pPr>
    </w:lvl>
  </w:abstractNum>
  <w:abstractNum w:abstractNumId="18" w15:restartNumberingAfterBreak="0">
    <w:nsid w:val="32B87FA8"/>
    <w:multiLevelType w:val="multilevel"/>
    <w:tmpl w:val="17E06E46"/>
    <w:name w:val="Legal Numbering (2 Levels)"/>
    <w:lvl w:ilvl="0">
      <w:start w:val="1"/>
      <w:numFmt w:val="decimal"/>
      <w:lvlText w:val="%1."/>
      <w:lvlJc w:val="left"/>
      <w:pPr>
        <w:tabs>
          <w:tab w:val="num" w:pos="720"/>
        </w:tabs>
        <w:ind w:left="720" w:hanging="720"/>
      </w:pPr>
      <w:rPr>
        <w:caps/>
        <w:smallCaps w:val="0"/>
        <w:color w:val="010000"/>
        <w:u w:val="none"/>
      </w:rPr>
    </w:lvl>
    <w:lvl w:ilvl="1">
      <w:start w:val="1"/>
      <w:numFmt w:val="decimal"/>
      <w:isLgl/>
      <w:lvlText w:val="%1.%2"/>
      <w:lvlJc w:val="left"/>
      <w:pPr>
        <w:tabs>
          <w:tab w:val="num" w:pos="1440"/>
        </w:tabs>
        <w:ind w:left="1440" w:hanging="720"/>
      </w:pPr>
      <w:rPr>
        <w:color w:val="010000"/>
        <w:u w:val="none"/>
      </w:rPr>
    </w:lvl>
    <w:lvl w:ilvl="2">
      <w:start w:val="1"/>
      <w:numFmt w:val="lowerLetter"/>
      <w:lvlText w:val="(%3)"/>
      <w:lvlJc w:val="left"/>
      <w:pPr>
        <w:tabs>
          <w:tab w:val="num" w:pos="2160"/>
        </w:tabs>
        <w:ind w:left="2160" w:hanging="720"/>
      </w:pPr>
      <w:rPr>
        <w:color w:val="010000"/>
        <w:u w:val="none"/>
      </w:rPr>
    </w:lvl>
    <w:lvl w:ilvl="3">
      <w:start w:val="1"/>
      <w:numFmt w:val="lowerRoman"/>
      <w:lvlText w:val="(%4)"/>
      <w:lvlJc w:val="left"/>
      <w:pPr>
        <w:tabs>
          <w:tab w:val="num" w:pos="2880"/>
        </w:tabs>
        <w:ind w:left="2880" w:hanging="720"/>
      </w:pPr>
      <w:rPr>
        <w:color w:val="010000"/>
        <w:u w:val="none"/>
      </w:rPr>
    </w:lvl>
    <w:lvl w:ilvl="4">
      <w:start w:val="1"/>
      <w:numFmt w:val="decimal"/>
      <w:lvlText w:val="(%5)"/>
      <w:lvlJc w:val="left"/>
      <w:pPr>
        <w:tabs>
          <w:tab w:val="num" w:pos="3600"/>
        </w:tabs>
        <w:ind w:left="3600" w:hanging="720"/>
      </w:pPr>
      <w:rPr>
        <w:color w:val="010000"/>
        <w:u w:val="none"/>
      </w:rPr>
    </w:lvl>
    <w:lvl w:ilvl="5">
      <w:start w:val="1"/>
      <w:numFmt w:val="lowerLetter"/>
      <w:lvlText w:val="%6."/>
      <w:lvlJc w:val="left"/>
      <w:pPr>
        <w:tabs>
          <w:tab w:val="num" w:pos="4320"/>
        </w:tabs>
        <w:ind w:left="4320" w:hanging="720"/>
      </w:pPr>
      <w:rPr>
        <w:color w:val="010000"/>
        <w:u w:val="none"/>
      </w:rPr>
    </w:lvl>
    <w:lvl w:ilvl="6">
      <w:start w:val="1"/>
      <w:numFmt w:val="lowerRoman"/>
      <w:lvlText w:val="%7."/>
      <w:lvlJc w:val="left"/>
      <w:pPr>
        <w:tabs>
          <w:tab w:val="num" w:pos="5040"/>
        </w:tabs>
        <w:ind w:left="5040" w:hanging="720"/>
      </w:pPr>
      <w:rPr>
        <w:color w:val="010000"/>
        <w:u w:val="none"/>
      </w:rPr>
    </w:lvl>
    <w:lvl w:ilvl="7">
      <w:start w:val="1"/>
      <w:numFmt w:val="decimal"/>
      <w:lvlText w:val="%8)"/>
      <w:lvlJc w:val="left"/>
      <w:pPr>
        <w:tabs>
          <w:tab w:val="num" w:pos="5760"/>
        </w:tabs>
        <w:ind w:left="5760" w:hanging="720"/>
      </w:pPr>
      <w:rPr>
        <w:color w:val="010000"/>
        <w:u w:val="none"/>
      </w:rPr>
    </w:lvl>
    <w:lvl w:ilvl="8">
      <w:start w:val="1"/>
      <w:numFmt w:val="lowerLetter"/>
      <w:lvlText w:val="%9)"/>
      <w:lvlJc w:val="left"/>
      <w:pPr>
        <w:tabs>
          <w:tab w:val="num" w:pos="6480"/>
        </w:tabs>
        <w:ind w:left="6480" w:hanging="720"/>
      </w:pPr>
      <w:rPr>
        <w:color w:val="010000"/>
        <w:u w:val="none"/>
      </w:rPr>
    </w:lvl>
  </w:abstractNum>
  <w:abstractNum w:abstractNumId="19" w15:restartNumberingAfterBreak="0">
    <w:nsid w:val="3A5348A4"/>
    <w:multiLevelType w:val="hybridMultilevel"/>
    <w:tmpl w:val="2230D08E"/>
    <w:name w:val="*NumListHangDbl"/>
    <w:lvl w:ilvl="0" w:tplc="569C3A46">
      <w:start w:val="1"/>
      <w:numFmt w:val="decimal"/>
      <w:pStyle w:val="NumListHangDbl"/>
      <w:lvlText w:val="%1."/>
      <w:lvlJc w:val="left"/>
      <w:pPr>
        <w:tabs>
          <w:tab w:val="num" w:pos="720"/>
        </w:tabs>
        <w:ind w:left="720" w:hanging="720"/>
      </w:pPr>
      <w:rPr>
        <w:rFonts w:hint="default"/>
      </w:rPr>
    </w:lvl>
    <w:lvl w:ilvl="1" w:tplc="DFAECA62" w:tentative="1">
      <w:start w:val="1"/>
      <w:numFmt w:val="lowerLetter"/>
      <w:lvlText w:val="%2."/>
      <w:lvlJc w:val="left"/>
      <w:pPr>
        <w:tabs>
          <w:tab w:val="num" w:pos="1440"/>
        </w:tabs>
        <w:ind w:left="1440" w:hanging="360"/>
      </w:pPr>
    </w:lvl>
    <w:lvl w:ilvl="2" w:tplc="A73EA4A4" w:tentative="1">
      <w:start w:val="1"/>
      <w:numFmt w:val="lowerRoman"/>
      <w:lvlText w:val="%3."/>
      <w:lvlJc w:val="right"/>
      <w:pPr>
        <w:tabs>
          <w:tab w:val="num" w:pos="2160"/>
        </w:tabs>
        <w:ind w:left="2160" w:hanging="180"/>
      </w:pPr>
    </w:lvl>
    <w:lvl w:ilvl="3" w:tplc="92E62100" w:tentative="1">
      <w:start w:val="1"/>
      <w:numFmt w:val="decimal"/>
      <w:lvlText w:val="%4."/>
      <w:lvlJc w:val="left"/>
      <w:pPr>
        <w:tabs>
          <w:tab w:val="num" w:pos="2880"/>
        </w:tabs>
        <w:ind w:left="2880" w:hanging="360"/>
      </w:pPr>
    </w:lvl>
    <w:lvl w:ilvl="4" w:tplc="5A748636" w:tentative="1">
      <w:start w:val="1"/>
      <w:numFmt w:val="lowerLetter"/>
      <w:lvlText w:val="%5."/>
      <w:lvlJc w:val="left"/>
      <w:pPr>
        <w:tabs>
          <w:tab w:val="num" w:pos="3600"/>
        </w:tabs>
        <w:ind w:left="3600" w:hanging="360"/>
      </w:pPr>
    </w:lvl>
    <w:lvl w:ilvl="5" w:tplc="42B694F6" w:tentative="1">
      <w:start w:val="1"/>
      <w:numFmt w:val="lowerRoman"/>
      <w:lvlText w:val="%6."/>
      <w:lvlJc w:val="right"/>
      <w:pPr>
        <w:tabs>
          <w:tab w:val="num" w:pos="4320"/>
        </w:tabs>
        <w:ind w:left="4320" w:hanging="180"/>
      </w:pPr>
    </w:lvl>
    <w:lvl w:ilvl="6" w:tplc="2828003C" w:tentative="1">
      <w:start w:val="1"/>
      <w:numFmt w:val="decimal"/>
      <w:lvlText w:val="%7."/>
      <w:lvlJc w:val="left"/>
      <w:pPr>
        <w:tabs>
          <w:tab w:val="num" w:pos="5040"/>
        </w:tabs>
        <w:ind w:left="5040" w:hanging="360"/>
      </w:pPr>
    </w:lvl>
    <w:lvl w:ilvl="7" w:tplc="34DA1FBC" w:tentative="1">
      <w:start w:val="1"/>
      <w:numFmt w:val="lowerLetter"/>
      <w:lvlText w:val="%8."/>
      <w:lvlJc w:val="left"/>
      <w:pPr>
        <w:tabs>
          <w:tab w:val="num" w:pos="5760"/>
        </w:tabs>
        <w:ind w:left="5760" w:hanging="360"/>
      </w:pPr>
    </w:lvl>
    <w:lvl w:ilvl="8" w:tplc="DF7663F0" w:tentative="1">
      <w:start w:val="1"/>
      <w:numFmt w:val="lowerRoman"/>
      <w:lvlText w:val="%9."/>
      <w:lvlJc w:val="right"/>
      <w:pPr>
        <w:tabs>
          <w:tab w:val="num" w:pos="6480"/>
        </w:tabs>
        <w:ind w:left="6480" w:hanging="180"/>
      </w:pPr>
    </w:lvl>
  </w:abstractNum>
  <w:abstractNum w:abstractNumId="20" w15:restartNumberingAfterBreak="0">
    <w:nsid w:val="3C6C2E9B"/>
    <w:multiLevelType w:val="multilevel"/>
    <w:tmpl w:val="615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63558"/>
    <w:multiLevelType w:val="singleLevel"/>
    <w:tmpl w:val="116A7AF4"/>
    <w:name w:val="*Bullet1"/>
    <w:lvl w:ilvl="0">
      <w:start w:val="1"/>
      <w:numFmt w:val="bullet"/>
      <w:pStyle w:val="Bullet1"/>
      <w:lvlText w:val="•"/>
      <w:lvlJc w:val="left"/>
      <w:pPr>
        <w:tabs>
          <w:tab w:val="num" w:pos="1440"/>
        </w:tabs>
        <w:ind w:left="1440" w:hanging="720"/>
      </w:pPr>
      <w:rPr>
        <w:rFonts w:ascii="Times New Roman" w:hAnsi="Times New Roman" w:cs="Times New Roman" w:hint="default"/>
      </w:rPr>
    </w:lvl>
  </w:abstractNum>
  <w:abstractNum w:abstractNumId="22"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120F9E"/>
    <w:multiLevelType w:val="hybridMultilevel"/>
    <w:tmpl w:val="42980E40"/>
    <w:name w:val="*Bullet&gt;"/>
    <w:lvl w:ilvl="0" w:tplc="5D006100">
      <w:start w:val="1"/>
      <w:numFmt w:val="bullet"/>
      <w:pStyle w:val="Bullet0"/>
      <w:lvlText w:val="•"/>
      <w:lvlJc w:val="left"/>
      <w:pPr>
        <w:tabs>
          <w:tab w:val="num" w:pos="720"/>
        </w:tabs>
        <w:ind w:left="0" w:firstLine="720"/>
      </w:pPr>
      <w:rPr>
        <w:rFonts w:ascii="Times New Roman" w:hAnsi="Times New Roman" w:cs="Times New Roman" w:hint="default"/>
      </w:rPr>
    </w:lvl>
    <w:lvl w:ilvl="1" w:tplc="94421B0A" w:tentative="1">
      <w:start w:val="1"/>
      <w:numFmt w:val="bullet"/>
      <w:lvlText w:val="o"/>
      <w:lvlJc w:val="left"/>
      <w:pPr>
        <w:tabs>
          <w:tab w:val="num" w:pos="1440"/>
        </w:tabs>
        <w:ind w:left="1440" w:hanging="360"/>
      </w:pPr>
      <w:rPr>
        <w:rFonts w:ascii="Courier New" w:hAnsi="Courier New" w:cs="Courier New" w:hint="default"/>
      </w:rPr>
    </w:lvl>
    <w:lvl w:ilvl="2" w:tplc="B4186AE6" w:tentative="1">
      <w:start w:val="1"/>
      <w:numFmt w:val="bullet"/>
      <w:lvlText w:val=""/>
      <w:lvlJc w:val="left"/>
      <w:pPr>
        <w:tabs>
          <w:tab w:val="num" w:pos="2160"/>
        </w:tabs>
        <w:ind w:left="2160" w:hanging="360"/>
      </w:pPr>
      <w:rPr>
        <w:rFonts w:ascii="Wingdings" w:hAnsi="Wingdings" w:hint="default"/>
      </w:rPr>
    </w:lvl>
    <w:lvl w:ilvl="3" w:tplc="5F0A96E6" w:tentative="1">
      <w:start w:val="1"/>
      <w:numFmt w:val="bullet"/>
      <w:lvlText w:val=""/>
      <w:lvlJc w:val="left"/>
      <w:pPr>
        <w:tabs>
          <w:tab w:val="num" w:pos="2880"/>
        </w:tabs>
        <w:ind w:left="2880" w:hanging="360"/>
      </w:pPr>
      <w:rPr>
        <w:rFonts w:ascii="Symbol" w:hAnsi="Symbol" w:hint="default"/>
      </w:rPr>
    </w:lvl>
    <w:lvl w:ilvl="4" w:tplc="91E81BB0" w:tentative="1">
      <w:start w:val="1"/>
      <w:numFmt w:val="bullet"/>
      <w:lvlText w:val="o"/>
      <w:lvlJc w:val="left"/>
      <w:pPr>
        <w:tabs>
          <w:tab w:val="num" w:pos="3600"/>
        </w:tabs>
        <w:ind w:left="3600" w:hanging="360"/>
      </w:pPr>
      <w:rPr>
        <w:rFonts w:ascii="Courier New" w:hAnsi="Courier New" w:cs="Courier New" w:hint="default"/>
      </w:rPr>
    </w:lvl>
    <w:lvl w:ilvl="5" w:tplc="AB989008" w:tentative="1">
      <w:start w:val="1"/>
      <w:numFmt w:val="bullet"/>
      <w:lvlText w:val=""/>
      <w:lvlJc w:val="left"/>
      <w:pPr>
        <w:tabs>
          <w:tab w:val="num" w:pos="4320"/>
        </w:tabs>
        <w:ind w:left="4320" w:hanging="360"/>
      </w:pPr>
      <w:rPr>
        <w:rFonts w:ascii="Wingdings" w:hAnsi="Wingdings" w:hint="default"/>
      </w:rPr>
    </w:lvl>
    <w:lvl w:ilvl="6" w:tplc="0944BC5A" w:tentative="1">
      <w:start w:val="1"/>
      <w:numFmt w:val="bullet"/>
      <w:lvlText w:val=""/>
      <w:lvlJc w:val="left"/>
      <w:pPr>
        <w:tabs>
          <w:tab w:val="num" w:pos="5040"/>
        </w:tabs>
        <w:ind w:left="5040" w:hanging="360"/>
      </w:pPr>
      <w:rPr>
        <w:rFonts w:ascii="Symbol" w:hAnsi="Symbol" w:hint="default"/>
      </w:rPr>
    </w:lvl>
    <w:lvl w:ilvl="7" w:tplc="65A6EEFE" w:tentative="1">
      <w:start w:val="1"/>
      <w:numFmt w:val="bullet"/>
      <w:lvlText w:val="o"/>
      <w:lvlJc w:val="left"/>
      <w:pPr>
        <w:tabs>
          <w:tab w:val="num" w:pos="5760"/>
        </w:tabs>
        <w:ind w:left="5760" w:hanging="360"/>
      </w:pPr>
      <w:rPr>
        <w:rFonts w:ascii="Courier New" w:hAnsi="Courier New" w:cs="Courier New" w:hint="default"/>
      </w:rPr>
    </w:lvl>
    <w:lvl w:ilvl="8" w:tplc="08A05D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054D2"/>
    <w:multiLevelType w:val="hybridMultilevel"/>
    <w:tmpl w:val="0BCAB968"/>
    <w:name w:val="*NumListDbl&gt;"/>
    <w:lvl w:ilvl="0" w:tplc="ADA055A2">
      <w:start w:val="1"/>
      <w:numFmt w:val="decimal"/>
      <w:pStyle w:val="NumListDbl0"/>
      <w:lvlText w:val="%1."/>
      <w:lvlJc w:val="left"/>
      <w:pPr>
        <w:tabs>
          <w:tab w:val="num" w:pos="720"/>
        </w:tabs>
        <w:ind w:left="0" w:firstLine="720"/>
      </w:pPr>
      <w:rPr>
        <w:rFonts w:hint="default"/>
      </w:rPr>
    </w:lvl>
    <w:lvl w:ilvl="1" w:tplc="881ADE1A" w:tentative="1">
      <w:start w:val="1"/>
      <w:numFmt w:val="lowerLetter"/>
      <w:lvlText w:val="%2."/>
      <w:lvlJc w:val="left"/>
      <w:pPr>
        <w:tabs>
          <w:tab w:val="num" w:pos="1440"/>
        </w:tabs>
        <w:ind w:left="1440" w:hanging="360"/>
      </w:pPr>
    </w:lvl>
    <w:lvl w:ilvl="2" w:tplc="1E10D026" w:tentative="1">
      <w:start w:val="1"/>
      <w:numFmt w:val="lowerRoman"/>
      <w:lvlText w:val="%3."/>
      <w:lvlJc w:val="right"/>
      <w:pPr>
        <w:tabs>
          <w:tab w:val="num" w:pos="2160"/>
        </w:tabs>
        <w:ind w:left="2160" w:hanging="180"/>
      </w:pPr>
    </w:lvl>
    <w:lvl w:ilvl="3" w:tplc="FD7C39B2" w:tentative="1">
      <w:start w:val="1"/>
      <w:numFmt w:val="decimal"/>
      <w:lvlText w:val="%4."/>
      <w:lvlJc w:val="left"/>
      <w:pPr>
        <w:tabs>
          <w:tab w:val="num" w:pos="2880"/>
        </w:tabs>
        <w:ind w:left="2880" w:hanging="360"/>
      </w:pPr>
    </w:lvl>
    <w:lvl w:ilvl="4" w:tplc="B7A81646" w:tentative="1">
      <w:start w:val="1"/>
      <w:numFmt w:val="lowerLetter"/>
      <w:lvlText w:val="%5."/>
      <w:lvlJc w:val="left"/>
      <w:pPr>
        <w:tabs>
          <w:tab w:val="num" w:pos="3600"/>
        </w:tabs>
        <w:ind w:left="3600" w:hanging="360"/>
      </w:pPr>
    </w:lvl>
    <w:lvl w:ilvl="5" w:tplc="CB62FD38" w:tentative="1">
      <w:start w:val="1"/>
      <w:numFmt w:val="lowerRoman"/>
      <w:lvlText w:val="%6."/>
      <w:lvlJc w:val="right"/>
      <w:pPr>
        <w:tabs>
          <w:tab w:val="num" w:pos="4320"/>
        </w:tabs>
        <w:ind w:left="4320" w:hanging="180"/>
      </w:pPr>
    </w:lvl>
    <w:lvl w:ilvl="6" w:tplc="FA96E4D8" w:tentative="1">
      <w:start w:val="1"/>
      <w:numFmt w:val="decimal"/>
      <w:lvlText w:val="%7."/>
      <w:lvlJc w:val="left"/>
      <w:pPr>
        <w:tabs>
          <w:tab w:val="num" w:pos="5040"/>
        </w:tabs>
        <w:ind w:left="5040" w:hanging="360"/>
      </w:pPr>
    </w:lvl>
    <w:lvl w:ilvl="7" w:tplc="B3509F04" w:tentative="1">
      <w:start w:val="1"/>
      <w:numFmt w:val="lowerLetter"/>
      <w:lvlText w:val="%8."/>
      <w:lvlJc w:val="left"/>
      <w:pPr>
        <w:tabs>
          <w:tab w:val="num" w:pos="5760"/>
        </w:tabs>
        <w:ind w:left="5760" w:hanging="360"/>
      </w:pPr>
    </w:lvl>
    <w:lvl w:ilvl="8" w:tplc="CBE0CF56" w:tentative="1">
      <w:start w:val="1"/>
      <w:numFmt w:val="lowerRoman"/>
      <w:lvlText w:val="%9."/>
      <w:lvlJc w:val="right"/>
      <w:pPr>
        <w:tabs>
          <w:tab w:val="num" w:pos="6480"/>
        </w:tabs>
        <w:ind w:left="6480" w:hanging="180"/>
      </w:pPr>
    </w:lvl>
  </w:abstractNum>
  <w:abstractNum w:abstractNumId="25" w15:restartNumberingAfterBreak="0">
    <w:nsid w:val="59D2092D"/>
    <w:multiLevelType w:val="multilevel"/>
    <w:tmpl w:val="2BE0B052"/>
    <w:name w:val="Number"/>
    <w:lvl w:ilvl="0">
      <w:start w:val="1"/>
      <w:numFmt w:val="decimal"/>
      <w:pStyle w:val="Number"/>
      <w:lvlText w:val="%1."/>
      <w:lvlJc w:val="left"/>
      <w:pPr>
        <w:tabs>
          <w:tab w:val="num" w:pos="1080"/>
        </w:tabs>
        <w:ind w:left="1080" w:hanging="720"/>
      </w:pPr>
      <w:rPr>
        <w:rFonts w:hint="default"/>
      </w:rPr>
    </w:lvl>
    <w:lvl w:ilvl="1">
      <w:start w:val="1"/>
      <w:numFmt w:val="decimal"/>
      <w:pStyle w:val="Number2"/>
      <w:lvlText w:val="%2."/>
      <w:lvlJc w:val="left"/>
      <w:pPr>
        <w:tabs>
          <w:tab w:val="num" w:pos="1440"/>
        </w:tabs>
        <w:ind w:left="1440" w:hanging="720"/>
      </w:pPr>
      <w:rPr>
        <w:rFonts w:hint="default"/>
      </w:rPr>
    </w:lvl>
    <w:lvl w:ilvl="2">
      <w:start w:val="1"/>
      <w:numFmt w:val="decimal"/>
      <w:pStyle w:val="Number3"/>
      <w:lvlText w:val="%3."/>
      <w:lvlJc w:val="left"/>
      <w:pPr>
        <w:tabs>
          <w:tab w:val="num" w:pos="2160"/>
        </w:tabs>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9FC6074"/>
    <w:multiLevelType w:val="hybridMultilevel"/>
    <w:tmpl w:val="23AC0848"/>
    <w:name w:val="*Bullet2"/>
    <w:lvl w:ilvl="0" w:tplc="C8167646">
      <w:start w:val="1"/>
      <w:numFmt w:val="bullet"/>
      <w:pStyle w:val="Bullet20"/>
      <w:lvlText w:val="•"/>
      <w:lvlJc w:val="left"/>
      <w:pPr>
        <w:tabs>
          <w:tab w:val="num" w:pos="2160"/>
        </w:tabs>
        <w:ind w:left="2160" w:hanging="720"/>
      </w:pPr>
      <w:rPr>
        <w:rFonts w:ascii="Times New Roman" w:hAnsi="Times New Roman" w:cs="Times New Roman" w:hint="default"/>
      </w:rPr>
    </w:lvl>
    <w:lvl w:ilvl="1" w:tplc="00088B46" w:tentative="1">
      <w:start w:val="1"/>
      <w:numFmt w:val="bullet"/>
      <w:lvlText w:val="o"/>
      <w:lvlJc w:val="left"/>
      <w:pPr>
        <w:tabs>
          <w:tab w:val="num" w:pos="1440"/>
        </w:tabs>
        <w:ind w:left="1440" w:hanging="360"/>
      </w:pPr>
      <w:rPr>
        <w:rFonts w:ascii="Courier New" w:hAnsi="Courier New" w:cs="Courier New" w:hint="default"/>
      </w:rPr>
    </w:lvl>
    <w:lvl w:ilvl="2" w:tplc="A4C6C8AE" w:tentative="1">
      <w:start w:val="1"/>
      <w:numFmt w:val="bullet"/>
      <w:lvlText w:val=""/>
      <w:lvlJc w:val="left"/>
      <w:pPr>
        <w:tabs>
          <w:tab w:val="num" w:pos="2160"/>
        </w:tabs>
        <w:ind w:left="2160" w:hanging="360"/>
      </w:pPr>
      <w:rPr>
        <w:rFonts w:ascii="Wingdings" w:hAnsi="Wingdings" w:hint="default"/>
      </w:rPr>
    </w:lvl>
    <w:lvl w:ilvl="3" w:tplc="60CCDC06" w:tentative="1">
      <w:start w:val="1"/>
      <w:numFmt w:val="bullet"/>
      <w:lvlText w:val=""/>
      <w:lvlJc w:val="left"/>
      <w:pPr>
        <w:tabs>
          <w:tab w:val="num" w:pos="2880"/>
        </w:tabs>
        <w:ind w:left="2880" w:hanging="360"/>
      </w:pPr>
      <w:rPr>
        <w:rFonts w:ascii="Symbol" w:hAnsi="Symbol" w:hint="default"/>
      </w:rPr>
    </w:lvl>
    <w:lvl w:ilvl="4" w:tplc="7AE64184" w:tentative="1">
      <w:start w:val="1"/>
      <w:numFmt w:val="bullet"/>
      <w:lvlText w:val="o"/>
      <w:lvlJc w:val="left"/>
      <w:pPr>
        <w:tabs>
          <w:tab w:val="num" w:pos="3600"/>
        </w:tabs>
        <w:ind w:left="3600" w:hanging="360"/>
      </w:pPr>
      <w:rPr>
        <w:rFonts w:ascii="Courier New" w:hAnsi="Courier New" w:cs="Courier New" w:hint="default"/>
      </w:rPr>
    </w:lvl>
    <w:lvl w:ilvl="5" w:tplc="D8C0DA38" w:tentative="1">
      <w:start w:val="1"/>
      <w:numFmt w:val="bullet"/>
      <w:lvlText w:val=""/>
      <w:lvlJc w:val="left"/>
      <w:pPr>
        <w:tabs>
          <w:tab w:val="num" w:pos="4320"/>
        </w:tabs>
        <w:ind w:left="4320" w:hanging="360"/>
      </w:pPr>
      <w:rPr>
        <w:rFonts w:ascii="Wingdings" w:hAnsi="Wingdings" w:hint="default"/>
      </w:rPr>
    </w:lvl>
    <w:lvl w:ilvl="6" w:tplc="192AA372" w:tentative="1">
      <w:start w:val="1"/>
      <w:numFmt w:val="bullet"/>
      <w:lvlText w:val=""/>
      <w:lvlJc w:val="left"/>
      <w:pPr>
        <w:tabs>
          <w:tab w:val="num" w:pos="5040"/>
        </w:tabs>
        <w:ind w:left="5040" w:hanging="360"/>
      </w:pPr>
      <w:rPr>
        <w:rFonts w:ascii="Symbol" w:hAnsi="Symbol" w:hint="default"/>
      </w:rPr>
    </w:lvl>
    <w:lvl w:ilvl="7" w:tplc="F90289FA" w:tentative="1">
      <w:start w:val="1"/>
      <w:numFmt w:val="bullet"/>
      <w:lvlText w:val="o"/>
      <w:lvlJc w:val="left"/>
      <w:pPr>
        <w:tabs>
          <w:tab w:val="num" w:pos="5760"/>
        </w:tabs>
        <w:ind w:left="5760" w:hanging="360"/>
      </w:pPr>
      <w:rPr>
        <w:rFonts w:ascii="Courier New" w:hAnsi="Courier New" w:cs="Courier New" w:hint="default"/>
      </w:rPr>
    </w:lvl>
    <w:lvl w:ilvl="8" w:tplc="ADB2FAF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B5269C"/>
    <w:multiLevelType w:val="hybridMultilevel"/>
    <w:tmpl w:val="D6B210B8"/>
    <w:name w:val="*NumListDbl&gt;&gt;"/>
    <w:lvl w:ilvl="0" w:tplc="66646196">
      <w:start w:val="1"/>
      <w:numFmt w:val="decimal"/>
      <w:pStyle w:val="NumListDbl1"/>
      <w:lvlText w:val="%1."/>
      <w:lvlJc w:val="left"/>
      <w:pPr>
        <w:tabs>
          <w:tab w:val="num" w:pos="720"/>
        </w:tabs>
        <w:ind w:left="0" w:firstLine="1440"/>
      </w:pPr>
      <w:rPr>
        <w:rFonts w:hint="default"/>
      </w:rPr>
    </w:lvl>
    <w:lvl w:ilvl="1" w:tplc="2142434E" w:tentative="1">
      <w:start w:val="1"/>
      <w:numFmt w:val="lowerLetter"/>
      <w:lvlText w:val="%2."/>
      <w:lvlJc w:val="left"/>
      <w:pPr>
        <w:tabs>
          <w:tab w:val="num" w:pos="1440"/>
        </w:tabs>
        <w:ind w:left="1440" w:hanging="360"/>
      </w:pPr>
    </w:lvl>
    <w:lvl w:ilvl="2" w:tplc="62B65C66" w:tentative="1">
      <w:start w:val="1"/>
      <w:numFmt w:val="lowerRoman"/>
      <w:lvlText w:val="%3."/>
      <w:lvlJc w:val="right"/>
      <w:pPr>
        <w:tabs>
          <w:tab w:val="num" w:pos="2160"/>
        </w:tabs>
        <w:ind w:left="2160" w:hanging="180"/>
      </w:pPr>
    </w:lvl>
    <w:lvl w:ilvl="3" w:tplc="32EAC7FE" w:tentative="1">
      <w:start w:val="1"/>
      <w:numFmt w:val="decimal"/>
      <w:lvlText w:val="%4."/>
      <w:lvlJc w:val="left"/>
      <w:pPr>
        <w:tabs>
          <w:tab w:val="num" w:pos="2880"/>
        </w:tabs>
        <w:ind w:left="2880" w:hanging="360"/>
      </w:pPr>
    </w:lvl>
    <w:lvl w:ilvl="4" w:tplc="18E2E0F6" w:tentative="1">
      <w:start w:val="1"/>
      <w:numFmt w:val="lowerLetter"/>
      <w:lvlText w:val="%5."/>
      <w:lvlJc w:val="left"/>
      <w:pPr>
        <w:tabs>
          <w:tab w:val="num" w:pos="3600"/>
        </w:tabs>
        <w:ind w:left="3600" w:hanging="360"/>
      </w:pPr>
    </w:lvl>
    <w:lvl w:ilvl="5" w:tplc="B72232A4" w:tentative="1">
      <w:start w:val="1"/>
      <w:numFmt w:val="lowerRoman"/>
      <w:lvlText w:val="%6."/>
      <w:lvlJc w:val="right"/>
      <w:pPr>
        <w:tabs>
          <w:tab w:val="num" w:pos="4320"/>
        </w:tabs>
        <w:ind w:left="4320" w:hanging="180"/>
      </w:pPr>
    </w:lvl>
    <w:lvl w:ilvl="6" w:tplc="08DE7C78" w:tentative="1">
      <w:start w:val="1"/>
      <w:numFmt w:val="decimal"/>
      <w:lvlText w:val="%7."/>
      <w:lvlJc w:val="left"/>
      <w:pPr>
        <w:tabs>
          <w:tab w:val="num" w:pos="5040"/>
        </w:tabs>
        <w:ind w:left="5040" w:hanging="360"/>
      </w:pPr>
    </w:lvl>
    <w:lvl w:ilvl="7" w:tplc="77FED3D2" w:tentative="1">
      <w:start w:val="1"/>
      <w:numFmt w:val="lowerLetter"/>
      <w:lvlText w:val="%8."/>
      <w:lvlJc w:val="left"/>
      <w:pPr>
        <w:tabs>
          <w:tab w:val="num" w:pos="5760"/>
        </w:tabs>
        <w:ind w:left="5760" w:hanging="360"/>
      </w:pPr>
    </w:lvl>
    <w:lvl w:ilvl="8" w:tplc="DC1A866C" w:tentative="1">
      <w:start w:val="1"/>
      <w:numFmt w:val="lowerRoman"/>
      <w:lvlText w:val="%9."/>
      <w:lvlJc w:val="right"/>
      <w:pPr>
        <w:tabs>
          <w:tab w:val="num" w:pos="6480"/>
        </w:tabs>
        <w:ind w:left="6480" w:hanging="180"/>
      </w:pPr>
    </w:lvl>
  </w:abstractNum>
  <w:abstractNum w:abstractNumId="28" w15:restartNumberingAfterBreak="0">
    <w:nsid w:val="666E5D89"/>
    <w:multiLevelType w:val="singleLevel"/>
    <w:tmpl w:val="E7B225B8"/>
    <w:lvl w:ilvl="0">
      <w:start w:val="1"/>
      <w:numFmt w:val="upperLetter"/>
      <w:lvlText w:val="%1."/>
      <w:lvlJc w:val="left"/>
      <w:pPr>
        <w:tabs>
          <w:tab w:val="num" w:pos="1080"/>
        </w:tabs>
        <w:ind w:firstLine="720"/>
      </w:pPr>
      <w:rPr>
        <w:rFonts w:ascii="Arial Narrow" w:hAnsi="Arial Narrow" w:hint="default"/>
        <w:b w:val="0"/>
        <w:i w:val="0"/>
        <w:sz w:val="20"/>
      </w:rPr>
    </w:lvl>
  </w:abstractNum>
  <w:abstractNum w:abstractNumId="29" w15:restartNumberingAfterBreak="0">
    <w:nsid w:val="6AE803C9"/>
    <w:multiLevelType w:val="hybridMultilevel"/>
    <w:tmpl w:val="5266A374"/>
    <w:name w:val="*Bullet&gt;&gt;"/>
    <w:lvl w:ilvl="0" w:tplc="074098BA">
      <w:start w:val="1"/>
      <w:numFmt w:val="bullet"/>
      <w:pStyle w:val="Bullet4"/>
      <w:lvlText w:val="•"/>
      <w:lvlPicBulletId w:val="0"/>
      <w:lvlJc w:val="left"/>
      <w:pPr>
        <w:tabs>
          <w:tab w:val="num" w:pos="0"/>
        </w:tabs>
        <w:ind w:left="0" w:firstLine="1440"/>
      </w:pPr>
      <w:rPr>
        <w:rFonts w:ascii="Times New Roman" w:hAnsi="Times New Roman" w:cs="Times New Roman" w:hint="default"/>
      </w:rPr>
    </w:lvl>
    <w:lvl w:ilvl="1" w:tplc="A800B182" w:tentative="1">
      <w:start w:val="1"/>
      <w:numFmt w:val="bullet"/>
      <w:lvlText w:val="o"/>
      <w:lvlJc w:val="left"/>
      <w:pPr>
        <w:tabs>
          <w:tab w:val="num" w:pos="1440"/>
        </w:tabs>
        <w:ind w:left="1440" w:hanging="360"/>
      </w:pPr>
      <w:rPr>
        <w:rFonts w:ascii="Courier New" w:hAnsi="Courier New" w:cs="Courier New" w:hint="default"/>
      </w:rPr>
    </w:lvl>
    <w:lvl w:ilvl="2" w:tplc="62BC3BCA" w:tentative="1">
      <w:start w:val="1"/>
      <w:numFmt w:val="bullet"/>
      <w:lvlText w:val=""/>
      <w:lvlJc w:val="left"/>
      <w:pPr>
        <w:tabs>
          <w:tab w:val="num" w:pos="2160"/>
        </w:tabs>
        <w:ind w:left="2160" w:hanging="360"/>
      </w:pPr>
      <w:rPr>
        <w:rFonts w:ascii="Wingdings" w:hAnsi="Wingdings" w:hint="default"/>
      </w:rPr>
    </w:lvl>
    <w:lvl w:ilvl="3" w:tplc="1FCE6FE6" w:tentative="1">
      <w:start w:val="1"/>
      <w:numFmt w:val="bullet"/>
      <w:lvlText w:val=""/>
      <w:lvlJc w:val="left"/>
      <w:pPr>
        <w:tabs>
          <w:tab w:val="num" w:pos="2880"/>
        </w:tabs>
        <w:ind w:left="2880" w:hanging="360"/>
      </w:pPr>
      <w:rPr>
        <w:rFonts w:ascii="Symbol" w:hAnsi="Symbol" w:hint="default"/>
      </w:rPr>
    </w:lvl>
    <w:lvl w:ilvl="4" w:tplc="46244654" w:tentative="1">
      <w:start w:val="1"/>
      <w:numFmt w:val="bullet"/>
      <w:lvlText w:val="o"/>
      <w:lvlJc w:val="left"/>
      <w:pPr>
        <w:tabs>
          <w:tab w:val="num" w:pos="3600"/>
        </w:tabs>
        <w:ind w:left="3600" w:hanging="360"/>
      </w:pPr>
      <w:rPr>
        <w:rFonts w:ascii="Courier New" w:hAnsi="Courier New" w:cs="Courier New" w:hint="default"/>
      </w:rPr>
    </w:lvl>
    <w:lvl w:ilvl="5" w:tplc="72FE0518" w:tentative="1">
      <w:start w:val="1"/>
      <w:numFmt w:val="bullet"/>
      <w:lvlText w:val=""/>
      <w:lvlJc w:val="left"/>
      <w:pPr>
        <w:tabs>
          <w:tab w:val="num" w:pos="4320"/>
        </w:tabs>
        <w:ind w:left="4320" w:hanging="360"/>
      </w:pPr>
      <w:rPr>
        <w:rFonts w:ascii="Wingdings" w:hAnsi="Wingdings" w:hint="default"/>
      </w:rPr>
    </w:lvl>
    <w:lvl w:ilvl="6" w:tplc="AD3A32B6" w:tentative="1">
      <w:start w:val="1"/>
      <w:numFmt w:val="bullet"/>
      <w:lvlText w:val=""/>
      <w:lvlJc w:val="left"/>
      <w:pPr>
        <w:tabs>
          <w:tab w:val="num" w:pos="5040"/>
        </w:tabs>
        <w:ind w:left="5040" w:hanging="360"/>
      </w:pPr>
      <w:rPr>
        <w:rFonts w:ascii="Symbol" w:hAnsi="Symbol" w:hint="default"/>
      </w:rPr>
    </w:lvl>
    <w:lvl w:ilvl="7" w:tplc="B7BAE652" w:tentative="1">
      <w:start w:val="1"/>
      <w:numFmt w:val="bullet"/>
      <w:lvlText w:val="o"/>
      <w:lvlJc w:val="left"/>
      <w:pPr>
        <w:tabs>
          <w:tab w:val="num" w:pos="5760"/>
        </w:tabs>
        <w:ind w:left="5760" w:hanging="360"/>
      </w:pPr>
      <w:rPr>
        <w:rFonts w:ascii="Courier New" w:hAnsi="Courier New" w:cs="Courier New" w:hint="default"/>
      </w:rPr>
    </w:lvl>
    <w:lvl w:ilvl="8" w:tplc="62B41F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E6847"/>
    <w:multiLevelType w:val="multilevel"/>
    <w:tmpl w:val="6410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C5BC1"/>
    <w:multiLevelType w:val="singleLevel"/>
    <w:tmpl w:val="E03AB826"/>
    <w:name w:val="*Bullet"/>
    <w:lvl w:ilvl="0">
      <w:start w:val="1"/>
      <w:numFmt w:val="bullet"/>
      <w:pStyle w:val="Bullet5"/>
      <w:lvlText w:val="•"/>
      <w:lvlJc w:val="left"/>
      <w:pPr>
        <w:tabs>
          <w:tab w:val="num" w:pos="720"/>
        </w:tabs>
        <w:ind w:left="720" w:hanging="720"/>
      </w:pPr>
      <w:rPr>
        <w:rFonts w:ascii="Times New Roman" w:hAnsi="Times New Roman" w:cs="Times New Roman" w:hint="default"/>
      </w:rPr>
    </w:lvl>
  </w:abstractNum>
  <w:abstractNum w:abstractNumId="32" w15:restartNumberingAfterBreak="0">
    <w:nsid w:val="70EE182B"/>
    <w:multiLevelType w:val="hybridMultilevel"/>
    <w:tmpl w:val="E2AA10D0"/>
    <w:name w:val="*NumListHang"/>
    <w:lvl w:ilvl="0" w:tplc="A5CAB70E">
      <w:start w:val="1"/>
      <w:numFmt w:val="decimal"/>
      <w:pStyle w:val="NumListHang"/>
      <w:lvlText w:val="%1."/>
      <w:lvlJc w:val="left"/>
      <w:pPr>
        <w:tabs>
          <w:tab w:val="num" w:pos="720"/>
        </w:tabs>
        <w:ind w:left="720" w:hanging="720"/>
      </w:pPr>
      <w:rPr>
        <w:rFonts w:hint="default"/>
      </w:rPr>
    </w:lvl>
    <w:lvl w:ilvl="1" w:tplc="1A186292" w:tentative="1">
      <w:start w:val="1"/>
      <w:numFmt w:val="lowerLetter"/>
      <w:lvlText w:val="%2."/>
      <w:lvlJc w:val="left"/>
      <w:pPr>
        <w:tabs>
          <w:tab w:val="num" w:pos="1440"/>
        </w:tabs>
        <w:ind w:left="1440" w:hanging="360"/>
      </w:pPr>
    </w:lvl>
    <w:lvl w:ilvl="2" w:tplc="10EC6FFC" w:tentative="1">
      <w:start w:val="1"/>
      <w:numFmt w:val="lowerRoman"/>
      <w:lvlText w:val="%3."/>
      <w:lvlJc w:val="right"/>
      <w:pPr>
        <w:tabs>
          <w:tab w:val="num" w:pos="2160"/>
        </w:tabs>
        <w:ind w:left="2160" w:hanging="180"/>
      </w:pPr>
    </w:lvl>
    <w:lvl w:ilvl="3" w:tplc="AD74D216" w:tentative="1">
      <w:start w:val="1"/>
      <w:numFmt w:val="decimal"/>
      <w:lvlText w:val="%4."/>
      <w:lvlJc w:val="left"/>
      <w:pPr>
        <w:tabs>
          <w:tab w:val="num" w:pos="2880"/>
        </w:tabs>
        <w:ind w:left="2880" w:hanging="360"/>
      </w:pPr>
    </w:lvl>
    <w:lvl w:ilvl="4" w:tplc="18E8FB06" w:tentative="1">
      <w:start w:val="1"/>
      <w:numFmt w:val="lowerLetter"/>
      <w:lvlText w:val="%5."/>
      <w:lvlJc w:val="left"/>
      <w:pPr>
        <w:tabs>
          <w:tab w:val="num" w:pos="3600"/>
        </w:tabs>
        <w:ind w:left="3600" w:hanging="360"/>
      </w:pPr>
    </w:lvl>
    <w:lvl w:ilvl="5" w:tplc="A108164A" w:tentative="1">
      <w:start w:val="1"/>
      <w:numFmt w:val="lowerRoman"/>
      <w:lvlText w:val="%6."/>
      <w:lvlJc w:val="right"/>
      <w:pPr>
        <w:tabs>
          <w:tab w:val="num" w:pos="4320"/>
        </w:tabs>
        <w:ind w:left="4320" w:hanging="180"/>
      </w:pPr>
    </w:lvl>
    <w:lvl w:ilvl="6" w:tplc="8E446BE8" w:tentative="1">
      <w:start w:val="1"/>
      <w:numFmt w:val="decimal"/>
      <w:lvlText w:val="%7."/>
      <w:lvlJc w:val="left"/>
      <w:pPr>
        <w:tabs>
          <w:tab w:val="num" w:pos="5040"/>
        </w:tabs>
        <w:ind w:left="5040" w:hanging="360"/>
      </w:pPr>
    </w:lvl>
    <w:lvl w:ilvl="7" w:tplc="FD32F79E" w:tentative="1">
      <w:start w:val="1"/>
      <w:numFmt w:val="lowerLetter"/>
      <w:lvlText w:val="%8."/>
      <w:lvlJc w:val="left"/>
      <w:pPr>
        <w:tabs>
          <w:tab w:val="num" w:pos="5760"/>
        </w:tabs>
        <w:ind w:left="5760" w:hanging="360"/>
      </w:pPr>
    </w:lvl>
    <w:lvl w:ilvl="8" w:tplc="EAA8C61A" w:tentative="1">
      <w:start w:val="1"/>
      <w:numFmt w:val="lowerRoman"/>
      <w:lvlText w:val="%9."/>
      <w:lvlJc w:val="right"/>
      <w:pPr>
        <w:tabs>
          <w:tab w:val="num" w:pos="6480"/>
        </w:tabs>
        <w:ind w:left="6480" w:hanging="180"/>
      </w:pPr>
    </w:lvl>
  </w:abstractNum>
  <w:abstractNum w:abstractNumId="33" w15:restartNumberingAfterBreak="0">
    <w:nsid w:val="7262766E"/>
    <w:multiLevelType w:val="hybridMultilevel"/>
    <w:tmpl w:val="4440A860"/>
    <w:name w:val="*NumList&gt;"/>
    <w:lvl w:ilvl="0" w:tplc="986876EE">
      <w:start w:val="1"/>
      <w:numFmt w:val="decimal"/>
      <w:pStyle w:val="NumList"/>
      <w:lvlText w:val="%1."/>
      <w:lvlJc w:val="left"/>
      <w:pPr>
        <w:tabs>
          <w:tab w:val="num" w:pos="720"/>
        </w:tabs>
        <w:ind w:left="0" w:firstLine="720"/>
      </w:pPr>
      <w:rPr>
        <w:rFonts w:hint="default"/>
      </w:rPr>
    </w:lvl>
    <w:lvl w:ilvl="1" w:tplc="FF34191C" w:tentative="1">
      <w:start w:val="1"/>
      <w:numFmt w:val="lowerLetter"/>
      <w:lvlText w:val="%2."/>
      <w:lvlJc w:val="left"/>
      <w:pPr>
        <w:tabs>
          <w:tab w:val="num" w:pos="1440"/>
        </w:tabs>
        <w:ind w:left="1440" w:hanging="360"/>
      </w:pPr>
    </w:lvl>
    <w:lvl w:ilvl="2" w:tplc="AAC26FC0" w:tentative="1">
      <w:start w:val="1"/>
      <w:numFmt w:val="lowerRoman"/>
      <w:lvlText w:val="%3."/>
      <w:lvlJc w:val="right"/>
      <w:pPr>
        <w:tabs>
          <w:tab w:val="num" w:pos="2160"/>
        </w:tabs>
        <w:ind w:left="2160" w:hanging="180"/>
      </w:pPr>
    </w:lvl>
    <w:lvl w:ilvl="3" w:tplc="8F74F644" w:tentative="1">
      <w:start w:val="1"/>
      <w:numFmt w:val="decimal"/>
      <w:lvlText w:val="%4."/>
      <w:lvlJc w:val="left"/>
      <w:pPr>
        <w:tabs>
          <w:tab w:val="num" w:pos="2880"/>
        </w:tabs>
        <w:ind w:left="2880" w:hanging="360"/>
      </w:pPr>
    </w:lvl>
    <w:lvl w:ilvl="4" w:tplc="5A6654A8" w:tentative="1">
      <w:start w:val="1"/>
      <w:numFmt w:val="lowerLetter"/>
      <w:lvlText w:val="%5."/>
      <w:lvlJc w:val="left"/>
      <w:pPr>
        <w:tabs>
          <w:tab w:val="num" w:pos="3600"/>
        </w:tabs>
        <w:ind w:left="3600" w:hanging="360"/>
      </w:pPr>
    </w:lvl>
    <w:lvl w:ilvl="5" w:tplc="43AA48BA" w:tentative="1">
      <w:start w:val="1"/>
      <w:numFmt w:val="lowerRoman"/>
      <w:lvlText w:val="%6."/>
      <w:lvlJc w:val="right"/>
      <w:pPr>
        <w:tabs>
          <w:tab w:val="num" w:pos="4320"/>
        </w:tabs>
        <w:ind w:left="4320" w:hanging="180"/>
      </w:pPr>
    </w:lvl>
    <w:lvl w:ilvl="6" w:tplc="560802F0" w:tentative="1">
      <w:start w:val="1"/>
      <w:numFmt w:val="decimal"/>
      <w:lvlText w:val="%7."/>
      <w:lvlJc w:val="left"/>
      <w:pPr>
        <w:tabs>
          <w:tab w:val="num" w:pos="5040"/>
        </w:tabs>
        <w:ind w:left="5040" w:hanging="360"/>
      </w:pPr>
    </w:lvl>
    <w:lvl w:ilvl="7" w:tplc="0EE844EA" w:tentative="1">
      <w:start w:val="1"/>
      <w:numFmt w:val="lowerLetter"/>
      <w:lvlText w:val="%8."/>
      <w:lvlJc w:val="left"/>
      <w:pPr>
        <w:tabs>
          <w:tab w:val="num" w:pos="5760"/>
        </w:tabs>
        <w:ind w:left="5760" w:hanging="360"/>
      </w:pPr>
    </w:lvl>
    <w:lvl w:ilvl="8" w:tplc="10E436B4" w:tentative="1">
      <w:start w:val="1"/>
      <w:numFmt w:val="lowerRoman"/>
      <w:lvlText w:val="%9."/>
      <w:lvlJc w:val="right"/>
      <w:pPr>
        <w:tabs>
          <w:tab w:val="num" w:pos="6480"/>
        </w:tabs>
        <w:ind w:left="6480" w:hanging="180"/>
      </w:pPr>
    </w:lvl>
  </w:abstractNum>
  <w:abstractNum w:abstractNumId="34" w15:restartNumberingAfterBreak="0">
    <w:nsid w:val="771F3E95"/>
    <w:multiLevelType w:val="hybridMultilevel"/>
    <w:tmpl w:val="D8DC1BAC"/>
    <w:name w:val="*NumList&gt;&gt;"/>
    <w:lvl w:ilvl="0" w:tplc="6096D9C0">
      <w:start w:val="1"/>
      <w:numFmt w:val="decimal"/>
      <w:pStyle w:val="NumList0"/>
      <w:lvlText w:val="%1."/>
      <w:lvlJc w:val="left"/>
      <w:pPr>
        <w:tabs>
          <w:tab w:val="num" w:pos="0"/>
        </w:tabs>
        <w:ind w:left="0" w:firstLine="1440"/>
      </w:pPr>
      <w:rPr>
        <w:rFonts w:hint="default"/>
      </w:rPr>
    </w:lvl>
    <w:lvl w:ilvl="1" w:tplc="5ED46EB4" w:tentative="1">
      <w:start w:val="1"/>
      <w:numFmt w:val="lowerLetter"/>
      <w:lvlText w:val="%2."/>
      <w:lvlJc w:val="left"/>
      <w:pPr>
        <w:tabs>
          <w:tab w:val="num" w:pos="1440"/>
        </w:tabs>
        <w:ind w:left="1440" w:hanging="360"/>
      </w:pPr>
    </w:lvl>
    <w:lvl w:ilvl="2" w:tplc="4F189A2C" w:tentative="1">
      <w:start w:val="1"/>
      <w:numFmt w:val="lowerRoman"/>
      <w:lvlText w:val="%3."/>
      <w:lvlJc w:val="right"/>
      <w:pPr>
        <w:tabs>
          <w:tab w:val="num" w:pos="2160"/>
        </w:tabs>
        <w:ind w:left="2160" w:hanging="180"/>
      </w:pPr>
    </w:lvl>
    <w:lvl w:ilvl="3" w:tplc="21203874" w:tentative="1">
      <w:start w:val="1"/>
      <w:numFmt w:val="decimal"/>
      <w:lvlText w:val="%4."/>
      <w:lvlJc w:val="left"/>
      <w:pPr>
        <w:tabs>
          <w:tab w:val="num" w:pos="2880"/>
        </w:tabs>
        <w:ind w:left="2880" w:hanging="360"/>
      </w:pPr>
    </w:lvl>
    <w:lvl w:ilvl="4" w:tplc="1E62DAB2" w:tentative="1">
      <w:start w:val="1"/>
      <w:numFmt w:val="lowerLetter"/>
      <w:lvlText w:val="%5."/>
      <w:lvlJc w:val="left"/>
      <w:pPr>
        <w:tabs>
          <w:tab w:val="num" w:pos="3600"/>
        </w:tabs>
        <w:ind w:left="3600" w:hanging="360"/>
      </w:pPr>
    </w:lvl>
    <w:lvl w:ilvl="5" w:tplc="6EB0E4A2" w:tentative="1">
      <w:start w:val="1"/>
      <w:numFmt w:val="lowerRoman"/>
      <w:lvlText w:val="%6."/>
      <w:lvlJc w:val="right"/>
      <w:pPr>
        <w:tabs>
          <w:tab w:val="num" w:pos="4320"/>
        </w:tabs>
        <w:ind w:left="4320" w:hanging="180"/>
      </w:pPr>
    </w:lvl>
    <w:lvl w:ilvl="6" w:tplc="DA2C5F24" w:tentative="1">
      <w:start w:val="1"/>
      <w:numFmt w:val="decimal"/>
      <w:lvlText w:val="%7."/>
      <w:lvlJc w:val="left"/>
      <w:pPr>
        <w:tabs>
          <w:tab w:val="num" w:pos="5040"/>
        </w:tabs>
        <w:ind w:left="5040" w:hanging="360"/>
      </w:pPr>
    </w:lvl>
    <w:lvl w:ilvl="7" w:tplc="7B9A2546" w:tentative="1">
      <w:start w:val="1"/>
      <w:numFmt w:val="lowerLetter"/>
      <w:lvlText w:val="%8."/>
      <w:lvlJc w:val="left"/>
      <w:pPr>
        <w:tabs>
          <w:tab w:val="num" w:pos="5760"/>
        </w:tabs>
        <w:ind w:left="5760" w:hanging="360"/>
      </w:pPr>
    </w:lvl>
    <w:lvl w:ilvl="8" w:tplc="6ACC743A" w:tentative="1">
      <w:start w:val="1"/>
      <w:numFmt w:val="lowerRoman"/>
      <w:lvlText w:val="%9."/>
      <w:lvlJc w:val="right"/>
      <w:pPr>
        <w:tabs>
          <w:tab w:val="num" w:pos="6480"/>
        </w:tabs>
        <w:ind w:left="6480" w:hanging="180"/>
      </w:pPr>
    </w:lvl>
  </w:abstractNum>
  <w:abstractNum w:abstractNumId="35" w15:restartNumberingAfterBreak="0">
    <w:nsid w:val="7DE76BFB"/>
    <w:multiLevelType w:val="hybridMultilevel"/>
    <w:tmpl w:val="99BC5478"/>
    <w:name w:val="*NumList"/>
    <w:lvl w:ilvl="0" w:tplc="5114FE52">
      <w:start w:val="1"/>
      <w:numFmt w:val="decimal"/>
      <w:pStyle w:val="NumList1"/>
      <w:lvlText w:val="%1."/>
      <w:lvlJc w:val="left"/>
      <w:pPr>
        <w:tabs>
          <w:tab w:val="num" w:pos="0"/>
        </w:tabs>
        <w:ind w:left="0" w:firstLine="0"/>
      </w:pPr>
      <w:rPr>
        <w:rFonts w:hint="default"/>
      </w:rPr>
    </w:lvl>
    <w:lvl w:ilvl="1" w:tplc="3A6229C0" w:tentative="1">
      <w:start w:val="1"/>
      <w:numFmt w:val="lowerLetter"/>
      <w:lvlText w:val="%2."/>
      <w:lvlJc w:val="left"/>
      <w:pPr>
        <w:tabs>
          <w:tab w:val="num" w:pos="1440"/>
        </w:tabs>
        <w:ind w:left="1440" w:hanging="360"/>
      </w:pPr>
    </w:lvl>
    <w:lvl w:ilvl="2" w:tplc="27845308" w:tentative="1">
      <w:start w:val="1"/>
      <w:numFmt w:val="lowerRoman"/>
      <w:lvlText w:val="%3."/>
      <w:lvlJc w:val="right"/>
      <w:pPr>
        <w:tabs>
          <w:tab w:val="num" w:pos="2160"/>
        </w:tabs>
        <w:ind w:left="2160" w:hanging="180"/>
      </w:pPr>
    </w:lvl>
    <w:lvl w:ilvl="3" w:tplc="D644856C" w:tentative="1">
      <w:start w:val="1"/>
      <w:numFmt w:val="decimal"/>
      <w:lvlText w:val="%4."/>
      <w:lvlJc w:val="left"/>
      <w:pPr>
        <w:tabs>
          <w:tab w:val="num" w:pos="2880"/>
        </w:tabs>
        <w:ind w:left="2880" w:hanging="360"/>
      </w:pPr>
    </w:lvl>
    <w:lvl w:ilvl="4" w:tplc="11822586" w:tentative="1">
      <w:start w:val="1"/>
      <w:numFmt w:val="lowerLetter"/>
      <w:lvlText w:val="%5."/>
      <w:lvlJc w:val="left"/>
      <w:pPr>
        <w:tabs>
          <w:tab w:val="num" w:pos="3600"/>
        </w:tabs>
        <w:ind w:left="3600" w:hanging="360"/>
      </w:pPr>
    </w:lvl>
    <w:lvl w:ilvl="5" w:tplc="0082F9EE" w:tentative="1">
      <w:start w:val="1"/>
      <w:numFmt w:val="lowerRoman"/>
      <w:lvlText w:val="%6."/>
      <w:lvlJc w:val="right"/>
      <w:pPr>
        <w:tabs>
          <w:tab w:val="num" w:pos="4320"/>
        </w:tabs>
        <w:ind w:left="4320" w:hanging="180"/>
      </w:pPr>
    </w:lvl>
    <w:lvl w:ilvl="6" w:tplc="C0DE92EE" w:tentative="1">
      <w:start w:val="1"/>
      <w:numFmt w:val="decimal"/>
      <w:lvlText w:val="%7."/>
      <w:lvlJc w:val="left"/>
      <w:pPr>
        <w:tabs>
          <w:tab w:val="num" w:pos="5040"/>
        </w:tabs>
        <w:ind w:left="5040" w:hanging="360"/>
      </w:pPr>
    </w:lvl>
    <w:lvl w:ilvl="7" w:tplc="2ECC92D2" w:tentative="1">
      <w:start w:val="1"/>
      <w:numFmt w:val="lowerLetter"/>
      <w:lvlText w:val="%8."/>
      <w:lvlJc w:val="left"/>
      <w:pPr>
        <w:tabs>
          <w:tab w:val="num" w:pos="5760"/>
        </w:tabs>
        <w:ind w:left="5760" w:hanging="360"/>
      </w:pPr>
    </w:lvl>
    <w:lvl w:ilvl="8" w:tplc="262EF97C" w:tentative="1">
      <w:start w:val="1"/>
      <w:numFmt w:val="lowerRoman"/>
      <w:lvlText w:val="%9."/>
      <w:lvlJc w:val="right"/>
      <w:pPr>
        <w:tabs>
          <w:tab w:val="num" w:pos="6480"/>
        </w:tabs>
        <w:ind w:left="6480" w:hanging="180"/>
      </w:pPr>
    </w:lvl>
  </w:abstractNum>
  <w:num w:numId="1" w16cid:durableId="594243669">
    <w:abstractNumId w:val="9"/>
  </w:num>
  <w:num w:numId="2" w16cid:durableId="292907626">
    <w:abstractNumId w:val="7"/>
  </w:num>
  <w:num w:numId="3" w16cid:durableId="1458983385">
    <w:abstractNumId w:val="6"/>
  </w:num>
  <w:num w:numId="4" w16cid:durableId="1297687840">
    <w:abstractNumId w:val="5"/>
  </w:num>
  <w:num w:numId="5" w16cid:durableId="1538815994">
    <w:abstractNumId w:val="4"/>
  </w:num>
  <w:num w:numId="6" w16cid:durableId="1796024716">
    <w:abstractNumId w:val="8"/>
  </w:num>
  <w:num w:numId="7" w16cid:durableId="1706251133">
    <w:abstractNumId w:val="3"/>
  </w:num>
  <w:num w:numId="8" w16cid:durableId="2074887708">
    <w:abstractNumId w:val="2"/>
  </w:num>
  <w:num w:numId="9" w16cid:durableId="786310471">
    <w:abstractNumId w:val="1"/>
  </w:num>
  <w:num w:numId="10" w16cid:durableId="414135948">
    <w:abstractNumId w:val="0"/>
  </w:num>
  <w:num w:numId="11" w16cid:durableId="1351687179">
    <w:abstractNumId w:val="11"/>
  </w:num>
  <w:num w:numId="12" w16cid:durableId="2039815563">
    <w:abstractNumId w:val="22"/>
  </w:num>
  <w:num w:numId="13" w16cid:durableId="2112822220">
    <w:abstractNumId w:val="15"/>
  </w:num>
  <w:num w:numId="14" w16cid:durableId="464004153">
    <w:abstractNumId w:val="31"/>
  </w:num>
  <w:num w:numId="15" w16cid:durableId="657925230">
    <w:abstractNumId w:val="23"/>
  </w:num>
  <w:num w:numId="16" w16cid:durableId="1217010930">
    <w:abstractNumId w:val="29"/>
  </w:num>
  <w:num w:numId="17" w16cid:durableId="693578304">
    <w:abstractNumId w:val="21"/>
  </w:num>
  <w:num w:numId="18" w16cid:durableId="1373193458">
    <w:abstractNumId w:val="26"/>
  </w:num>
  <w:num w:numId="19" w16cid:durableId="774978586">
    <w:abstractNumId w:val="35"/>
  </w:num>
  <w:num w:numId="20" w16cid:durableId="1538271621">
    <w:abstractNumId w:val="33"/>
  </w:num>
  <w:num w:numId="21" w16cid:durableId="434638560">
    <w:abstractNumId w:val="34"/>
  </w:num>
  <w:num w:numId="22" w16cid:durableId="1525165380">
    <w:abstractNumId w:val="12"/>
  </w:num>
  <w:num w:numId="23" w16cid:durableId="1110591808">
    <w:abstractNumId w:val="24"/>
  </w:num>
  <w:num w:numId="24" w16cid:durableId="1918980856">
    <w:abstractNumId w:val="27"/>
  </w:num>
  <w:num w:numId="25" w16cid:durableId="328099165">
    <w:abstractNumId w:val="32"/>
  </w:num>
  <w:num w:numId="26" w16cid:durableId="957906344">
    <w:abstractNumId w:val="14"/>
  </w:num>
  <w:num w:numId="27" w16cid:durableId="1852186625">
    <w:abstractNumId w:val="17"/>
  </w:num>
  <w:num w:numId="28" w16cid:durableId="445127360">
    <w:abstractNumId w:val="19"/>
  </w:num>
  <w:num w:numId="29" w16cid:durableId="1874924535">
    <w:abstractNumId w:val="30"/>
  </w:num>
  <w:num w:numId="30" w16cid:durableId="2084520256">
    <w:abstractNumId w:val="18"/>
  </w:num>
  <w:num w:numId="31" w16cid:durableId="1178159369">
    <w:abstractNumId w:val="10"/>
  </w:num>
  <w:num w:numId="32" w16cid:durableId="1796946646">
    <w:abstractNumId w:val="25"/>
  </w:num>
  <w:num w:numId="33" w16cid:durableId="1579367800">
    <w:abstractNumId w:val="20"/>
  </w:num>
  <w:num w:numId="34" w16cid:durableId="514929324">
    <w:abstractNumId w:val="13"/>
  </w:num>
  <w:num w:numId="35" w16cid:durableId="204148707">
    <w:abstractNumId w:val="28"/>
  </w:num>
  <w:num w:numId="36" w16cid:durableId="2138520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38"/>
    <w:rsid w:val="00000B38"/>
    <w:rsid w:val="000015BD"/>
    <w:rsid w:val="00003077"/>
    <w:rsid w:val="00004BCC"/>
    <w:rsid w:val="000059A3"/>
    <w:rsid w:val="00007ADD"/>
    <w:rsid w:val="00007EF3"/>
    <w:rsid w:val="00011994"/>
    <w:rsid w:val="0002504F"/>
    <w:rsid w:val="00025C02"/>
    <w:rsid w:val="00032F1B"/>
    <w:rsid w:val="00035A41"/>
    <w:rsid w:val="00041D13"/>
    <w:rsid w:val="00043C17"/>
    <w:rsid w:val="00055A0E"/>
    <w:rsid w:val="00064413"/>
    <w:rsid w:val="000647EA"/>
    <w:rsid w:val="00080C88"/>
    <w:rsid w:val="000828AF"/>
    <w:rsid w:val="00084475"/>
    <w:rsid w:val="0008518D"/>
    <w:rsid w:val="000859A2"/>
    <w:rsid w:val="0009466C"/>
    <w:rsid w:val="000B1F44"/>
    <w:rsid w:val="000B2C3A"/>
    <w:rsid w:val="000B3BB3"/>
    <w:rsid w:val="000D12D7"/>
    <w:rsid w:val="000D1A41"/>
    <w:rsid w:val="000D3811"/>
    <w:rsid w:val="000E59E0"/>
    <w:rsid w:val="000F200E"/>
    <w:rsid w:val="00104A75"/>
    <w:rsid w:val="001071F7"/>
    <w:rsid w:val="00107B18"/>
    <w:rsid w:val="001102AE"/>
    <w:rsid w:val="00110F44"/>
    <w:rsid w:val="00122B38"/>
    <w:rsid w:val="00124C17"/>
    <w:rsid w:val="0013457C"/>
    <w:rsid w:val="00136AB6"/>
    <w:rsid w:val="00142BB8"/>
    <w:rsid w:val="00145B82"/>
    <w:rsid w:val="00152F78"/>
    <w:rsid w:val="00157F69"/>
    <w:rsid w:val="0016085F"/>
    <w:rsid w:val="00160DFE"/>
    <w:rsid w:val="00163E6F"/>
    <w:rsid w:val="00174124"/>
    <w:rsid w:val="001744F6"/>
    <w:rsid w:val="001B3602"/>
    <w:rsid w:val="001B615D"/>
    <w:rsid w:val="001C18D3"/>
    <w:rsid w:val="001C6CEF"/>
    <w:rsid w:val="001D2D41"/>
    <w:rsid w:val="001E2E56"/>
    <w:rsid w:val="001E3530"/>
    <w:rsid w:val="001E55CB"/>
    <w:rsid w:val="001E55D6"/>
    <w:rsid w:val="001F1914"/>
    <w:rsid w:val="001F2C10"/>
    <w:rsid w:val="002014D5"/>
    <w:rsid w:val="00203EB5"/>
    <w:rsid w:val="00204588"/>
    <w:rsid w:val="00204BC1"/>
    <w:rsid w:val="00216909"/>
    <w:rsid w:val="00221334"/>
    <w:rsid w:val="0023173B"/>
    <w:rsid w:val="00231994"/>
    <w:rsid w:val="00233717"/>
    <w:rsid w:val="002543E3"/>
    <w:rsid w:val="00261B90"/>
    <w:rsid w:val="002635C8"/>
    <w:rsid w:val="00263900"/>
    <w:rsid w:val="00267558"/>
    <w:rsid w:val="00270C66"/>
    <w:rsid w:val="00276DC5"/>
    <w:rsid w:val="0028647E"/>
    <w:rsid w:val="002873D7"/>
    <w:rsid w:val="0029237D"/>
    <w:rsid w:val="002A2468"/>
    <w:rsid w:val="002B68E8"/>
    <w:rsid w:val="002C0E69"/>
    <w:rsid w:val="002C43F6"/>
    <w:rsid w:val="002C625E"/>
    <w:rsid w:val="002C6612"/>
    <w:rsid w:val="002C7D4B"/>
    <w:rsid w:val="002D59BE"/>
    <w:rsid w:val="002D67A7"/>
    <w:rsid w:val="002E2F4C"/>
    <w:rsid w:val="002E3D9F"/>
    <w:rsid w:val="002E4C63"/>
    <w:rsid w:val="002F01AA"/>
    <w:rsid w:val="002F1217"/>
    <w:rsid w:val="002F248E"/>
    <w:rsid w:val="002F45B5"/>
    <w:rsid w:val="00305BDE"/>
    <w:rsid w:val="00307318"/>
    <w:rsid w:val="00313EF8"/>
    <w:rsid w:val="0032049C"/>
    <w:rsid w:val="003223E4"/>
    <w:rsid w:val="00322A79"/>
    <w:rsid w:val="00327941"/>
    <w:rsid w:val="003300BB"/>
    <w:rsid w:val="00331F31"/>
    <w:rsid w:val="003404CC"/>
    <w:rsid w:val="00342245"/>
    <w:rsid w:val="00344BA1"/>
    <w:rsid w:val="003469E6"/>
    <w:rsid w:val="003505EF"/>
    <w:rsid w:val="003524B3"/>
    <w:rsid w:val="00353436"/>
    <w:rsid w:val="0036014B"/>
    <w:rsid w:val="00363055"/>
    <w:rsid w:val="00363966"/>
    <w:rsid w:val="00381AF1"/>
    <w:rsid w:val="00383FA3"/>
    <w:rsid w:val="003842D4"/>
    <w:rsid w:val="00384F39"/>
    <w:rsid w:val="00391ED9"/>
    <w:rsid w:val="00393267"/>
    <w:rsid w:val="003B6574"/>
    <w:rsid w:val="003C163C"/>
    <w:rsid w:val="003C59DA"/>
    <w:rsid w:val="003C62F4"/>
    <w:rsid w:val="003E199B"/>
    <w:rsid w:val="003E3EFE"/>
    <w:rsid w:val="003E7A74"/>
    <w:rsid w:val="003F0233"/>
    <w:rsid w:val="003F3334"/>
    <w:rsid w:val="003F537D"/>
    <w:rsid w:val="003F76F9"/>
    <w:rsid w:val="00403A28"/>
    <w:rsid w:val="00406CAC"/>
    <w:rsid w:val="00411373"/>
    <w:rsid w:val="004205C2"/>
    <w:rsid w:val="0042403B"/>
    <w:rsid w:val="00424338"/>
    <w:rsid w:val="00427BAB"/>
    <w:rsid w:val="00431A95"/>
    <w:rsid w:val="0044415C"/>
    <w:rsid w:val="00450F36"/>
    <w:rsid w:val="0045663C"/>
    <w:rsid w:val="0046053D"/>
    <w:rsid w:val="00462580"/>
    <w:rsid w:val="00465B43"/>
    <w:rsid w:val="00474EE8"/>
    <w:rsid w:val="00481DD7"/>
    <w:rsid w:val="004832B3"/>
    <w:rsid w:val="004A539E"/>
    <w:rsid w:val="004B2F5E"/>
    <w:rsid w:val="004C2210"/>
    <w:rsid w:val="004C31E3"/>
    <w:rsid w:val="004D17E2"/>
    <w:rsid w:val="004E2EE4"/>
    <w:rsid w:val="004E4326"/>
    <w:rsid w:val="004E5F90"/>
    <w:rsid w:val="004E7574"/>
    <w:rsid w:val="004F4393"/>
    <w:rsid w:val="00502CE6"/>
    <w:rsid w:val="0050577E"/>
    <w:rsid w:val="00506752"/>
    <w:rsid w:val="00511352"/>
    <w:rsid w:val="005272DC"/>
    <w:rsid w:val="005372FE"/>
    <w:rsid w:val="005378C2"/>
    <w:rsid w:val="005431D1"/>
    <w:rsid w:val="00546B0C"/>
    <w:rsid w:val="0056285B"/>
    <w:rsid w:val="00566722"/>
    <w:rsid w:val="00575333"/>
    <w:rsid w:val="005804C9"/>
    <w:rsid w:val="0058137C"/>
    <w:rsid w:val="00591369"/>
    <w:rsid w:val="005965FB"/>
    <w:rsid w:val="005A0061"/>
    <w:rsid w:val="005A0C3F"/>
    <w:rsid w:val="005A4716"/>
    <w:rsid w:val="005A6A35"/>
    <w:rsid w:val="005B549A"/>
    <w:rsid w:val="005B6894"/>
    <w:rsid w:val="005C0AFE"/>
    <w:rsid w:val="005C4ED3"/>
    <w:rsid w:val="005E6402"/>
    <w:rsid w:val="005F2222"/>
    <w:rsid w:val="005F291A"/>
    <w:rsid w:val="005F45CB"/>
    <w:rsid w:val="005F5D9B"/>
    <w:rsid w:val="00600DAE"/>
    <w:rsid w:val="00601BE1"/>
    <w:rsid w:val="006031BA"/>
    <w:rsid w:val="00615D2C"/>
    <w:rsid w:val="00615E96"/>
    <w:rsid w:val="00623702"/>
    <w:rsid w:val="00624DE4"/>
    <w:rsid w:val="00635AA5"/>
    <w:rsid w:val="00635E65"/>
    <w:rsid w:val="006366FE"/>
    <w:rsid w:val="00653316"/>
    <w:rsid w:val="00667D9F"/>
    <w:rsid w:val="006875D5"/>
    <w:rsid w:val="00690249"/>
    <w:rsid w:val="00691886"/>
    <w:rsid w:val="0069271F"/>
    <w:rsid w:val="006A6479"/>
    <w:rsid w:val="006B0AA3"/>
    <w:rsid w:val="006B24B5"/>
    <w:rsid w:val="006B2F36"/>
    <w:rsid w:val="006B33B7"/>
    <w:rsid w:val="006C0ADC"/>
    <w:rsid w:val="006C5EEA"/>
    <w:rsid w:val="006D66FA"/>
    <w:rsid w:val="006E6F98"/>
    <w:rsid w:val="006F5843"/>
    <w:rsid w:val="00700357"/>
    <w:rsid w:val="007107EE"/>
    <w:rsid w:val="00711413"/>
    <w:rsid w:val="007140C6"/>
    <w:rsid w:val="007202D6"/>
    <w:rsid w:val="00732989"/>
    <w:rsid w:val="00735146"/>
    <w:rsid w:val="00735340"/>
    <w:rsid w:val="007446AD"/>
    <w:rsid w:val="007540BC"/>
    <w:rsid w:val="00754F39"/>
    <w:rsid w:val="00763E34"/>
    <w:rsid w:val="00764225"/>
    <w:rsid w:val="0076438B"/>
    <w:rsid w:val="00765B43"/>
    <w:rsid w:val="00781792"/>
    <w:rsid w:val="0078545F"/>
    <w:rsid w:val="00792C05"/>
    <w:rsid w:val="0079340E"/>
    <w:rsid w:val="007A6EEB"/>
    <w:rsid w:val="007B3CB4"/>
    <w:rsid w:val="007C1FFE"/>
    <w:rsid w:val="007C62CE"/>
    <w:rsid w:val="007C64A8"/>
    <w:rsid w:val="007D7B06"/>
    <w:rsid w:val="007E13BD"/>
    <w:rsid w:val="007E6FF7"/>
    <w:rsid w:val="007F4E2A"/>
    <w:rsid w:val="007F5F84"/>
    <w:rsid w:val="00805A71"/>
    <w:rsid w:val="008064AD"/>
    <w:rsid w:val="00810C6C"/>
    <w:rsid w:val="00811E01"/>
    <w:rsid w:val="00813957"/>
    <w:rsid w:val="00813AA7"/>
    <w:rsid w:val="008142EB"/>
    <w:rsid w:val="008143DC"/>
    <w:rsid w:val="00814EC0"/>
    <w:rsid w:val="00816E40"/>
    <w:rsid w:val="00823C20"/>
    <w:rsid w:val="00827E94"/>
    <w:rsid w:val="00833B3C"/>
    <w:rsid w:val="00841788"/>
    <w:rsid w:val="00845F7D"/>
    <w:rsid w:val="00851DC8"/>
    <w:rsid w:val="00854350"/>
    <w:rsid w:val="008548AC"/>
    <w:rsid w:val="00855D00"/>
    <w:rsid w:val="0085761B"/>
    <w:rsid w:val="0087633A"/>
    <w:rsid w:val="00877935"/>
    <w:rsid w:val="00877FD4"/>
    <w:rsid w:val="008815A8"/>
    <w:rsid w:val="0088407B"/>
    <w:rsid w:val="008869E3"/>
    <w:rsid w:val="00887303"/>
    <w:rsid w:val="00893E8E"/>
    <w:rsid w:val="00894414"/>
    <w:rsid w:val="0089563D"/>
    <w:rsid w:val="008A0199"/>
    <w:rsid w:val="008A0674"/>
    <w:rsid w:val="008A07B0"/>
    <w:rsid w:val="008A24F9"/>
    <w:rsid w:val="008B2BBA"/>
    <w:rsid w:val="008B4251"/>
    <w:rsid w:val="008B7229"/>
    <w:rsid w:val="008C347E"/>
    <w:rsid w:val="008C5803"/>
    <w:rsid w:val="008C5886"/>
    <w:rsid w:val="008E57D8"/>
    <w:rsid w:val="008E59AF"/>
    <w:rsid w:val="008F005F"/>
    <w:rsid w:val="008F1999"/>
    <w:rsid w:val="008F3749"/>
    <w:rsid w:val="008F5360"/>
    <w:rsid w:val="008F5446"/>
    <w:rsid w:val="009068ED"/>
    <w:rsid w:val="00907B9D"/>
    <w:rsid w:val="009152B4"/>
    <w:rsid w:val="00945109"/>
    <w:rsid w:val="009503D6"/>
    <w:rsid w:val="00954B0C"/>
    <w:rsid w:val="00955DCD"/>
    <w:rsid w:val="00956B42"/>
    <w:rsid w:val="00961530"/>
    <w:rsid w:val="00962B9F"/>
    <w:rsid w:val="00974CEE"/>
    <w:rsid w:val="0098386E"/>
    <w:rsid w:val="009940D0"/>
    <w:rsid w:val="009B06FC"/>
    <w:rsid w:val="009C2E85"/>
    <w:rsid w:val="009C643B"/>
    <w:rsid w:val="009C7AFB"/>
    <w:rsid w:val="009C7DCC"/>
    <w:rsid w:val="009F0BE6"/>
    <w:rsid w:val="009F26D4"/>
    <w:rsid w:val="00A07900"/>
    <w:rsid w:val="00A10F75"/>
    <w:rsid w:val="00A11866"/>
    <w:rsid w:val="00A12EEC"/>
    <w:rsid w:val="00A14E4A"/>
    <w:rsid w:val="00A16C10"/>
    <w:rsid w:val="00A24605"/>
    <w:rsid w:val="00A24E6A"/>
    <w:rsid w:val="00A2774C"/>
    <w:rsid w:val="00A300C6"/>
    <w:rsid w:val="00A33B53"/>
    <w:rsid w:val="00A36181"/>
    <w:rsid w:val="00A37456"/>
    <w:rsid w:val="00A37968"/>
    <w:rsid w:val="00A417E2"/>
    <w:rsid w:val="00A61E8C"/>
    <w:rsid w:val="00A6280C"/>
    <w:rsid w:val="00A75F2F"/>
    <w:rsid w:val="00A76662"/>
    <w:rsid w:val="00A9328B"/>
    <w:rsid w:val="00A95AEF"/>
    <w:rsid w:val="00A96D7D"/>
    <w:rsid w:val="00AA6B42"/>
    <w:rsid w:val="00AD2E03"/>
    <w:rsid w:val="00AD6D8E"/>
    <w:rsid w:val="00AD7EAD"/>
    <w:rsid w:val="00AE458F"/>
    <w:rsid w:val="00AF3535"/>
    <w:rsid w:val="00B04AED"/>
    <w:rsid w:val="00B04B48"/>
    <w:rsid w:val="00B10D56"/>
    <w:rsid w:val="00B113A1"/>
    <w:rsid w:val="00B22111"/>
    <w:rsid w:val="00B2733A"/>
    <w:rsid w:val="00B2762C"/>
    <w:rsid w:val="00B314F8"/>
    <w:rsid w:val="00B41CF0"/>
    <w:rsid w:val="00B42852"/>
    <w:rsid w:val="00B52EEF"/>
    <w:rsid w:val="00B5399B"/>
    <w:rsid w:val="00B719BC"/>
    <w:rsid w:val="00B77D40"/>
    <w:rsid w:val="00B848E1"/>
    <w:rsid w:val="00B92C1B"/>
    <w:rsid w:val="00B96196"/>
    <w:rsid w:val="00B96457"/>
    <w:rsid w:val="00B96F69"/>
    <w:rsid w:val="00B974A2"/>
    <w:rsid w:val="00B978F9"/>
    <w:rsid w:val="00BB0959"/>
    <w:rsid w:val="00BB7536"/>
    <w:rsid w:val="00BC2210"/>
    <w:rsid w:val="00BC63E7"/>
    <w:rsid w:val="00BD0CFA"/>
    <w:rsid w:val="00BD3CE1"/>
    <w:rsid w:val="00BD42EF"/>
    <w:rsid w:val="00C0052A"/>
    <w:rsid w:val="00C02C89"/>
    <w:rsid w:val="00C10A54"/>
    <w:rsid w:val="00C11494"/>
    <w:rsid w:val="00C16B10"/>
    <w:rsid w:val="00C21DDA"/>
    <w:rsid w:val="00C25891"/>
    <w:rsid w:val="00C319C8"/>
    <w:rsid w:val="00C34A24"/>
    <w:rsid w:val="00C42912"/>
    <w:rsid w:val="00C514CB"/>
    <w:rsid w:val="00C515B9"/>
    <w:rsid w:val="00C522B1"/>
    <w:rsid w:val="00C5343F"/>
    <w:rsid w:val="00C57C77"/>
    <w:rsid w:val="00C6262A"/>
    <w:rsid w:val="00C66EB5"/>
    <w:rsid w:val="00C774A9"/>
    <w:rsid w:val="00C81022"/>
    <w:rsid w:val="00C85650"/>
    <w:rsid w:val="00C871C4"/>
    <w:rsid w:val="00C948DA"/>
    <w:rsid w:val="00CB0506"/>
    <w:rsid w:val="00CB19D6"/>
    <w:rsid w:val="00CB4F57"/>
    <w:rsid w:val="00CC175D"/>
    <w:rsid w:val="00CD0284"/>
    <w:rsid w:val="00CD1049"/>
    <w:rsid w:val="00CD120D"/>
    <w:rsid w:val="00CE1247"/>
    <w:rsid w:val="00CE75F4"/>
    <w:rsid w:val="00D02D8D"/>
    <w:rsid w:val="00D079D5"/>
    <w:rsid w:val="00D12C21"/>
    <w:rsid w:val="00D13A39"/>
    <w:rsid w:val="00D15556"/>
    <w:rsid w:val="00D2154D"/>
    <w:rsid w:val="00D22354"/>
    <w:rsid w:val="00D24B02"/>
    <w:rsid w:val="00D31DDD"/>
    <w:rsid w:val="00D37FB5"/>
    <w:rsid w:val="00D42C54"/>
    <w:rsid w:val="00D4532C"/>
    <w:rsid w:val="00D609B5"/>
    <w:rsid w:val="00D60A12"/>
    <w:rsid w:val="00D62BA4"/>
    <w:rsid w:val="00D63017"/>
    <w:rsid w:val="00D80B20"/>
    <w:rsid w:val="00D80FD4"/>
    <w:rsid w:val="00D845E8"/>
    <w:rsid w:val="00D901F8"/>
    <w:rsid w:val="00D921E3"/>
    <w:rsid w:val="00D92993"/>
    <w:rsid w:val="00DA041E"/>
    <w:rsid w:val="00DA23CD"/>
    <w:rsid w:val="00DA2D53"/>
    <w:rsid w:val="00DB01B5"/>
    <w:rsid w:val="00DB3BBD"/>
    <w:rsid w:val="00DC50A2"/>
    <w:rsid w:val="00DE2FA0"/>
    <w:rsid w:val="00DE3740"/>
    <w:rsid w:val="00DE4C4F"/>
    <w:rsid w:val="00DF460D"/>
    <w:rsid w:val="00DF6D59"/>
    <w:rsid w:val="00DF7725"/>
    <w:rsid w:val="00E000E4"/>
    <w:rsid w:val="00E146A4"/>
    <w:rsid w:val="00E21A55"/>
    <w:rsid w:val="00E22647"/>
    <w:rsid w:val="00E24B1B"/>
    <w:rsid w:val="00E33650"/>
    <w:rsid w:val="00E35C7D"/>
    <w:rsid w:val="00E4064D"/>
    <w:rsid w:val="00E46BC5"/>
    <w:rsid w:val="00E50493"/>
    <w:rsid w:val="00E54A9D"/>
    <w:rsid w:val="00E62794"/>
    <w:rsid w:val="00E659D4"/>
    <w:rsid w:val="00E665F8"/>
    <w:rsid w:val="00E71CFA"/>
    <w:rsid w:val="00E8056B"/>
    <w:rsid w:val="00E810F0"/>
    <w:rsid w:val="00E82AFB"/>
    <w:rsid w:val="00E83AFA"/>
    <w:rsid w:val="00E9005C"/>
    <w:rsid w:val="00E94070"/>
    <w:rsid w:val="00EA3272"/>
    <w:rsid w:val="00EB76FE"/>
    <w:rsid w:val="00EC4CD2"/>
    <w:rsid w:val="00EC673C"/>
    <w:rsid w:val="00ED1CAD"/>
    <w:rsid w:val="00ED68A0"/>
    <w:rsid w:val="00ED731C"/>
    <w:rsid w:val="00EE7F4A"/>
    <w:rsid w:val="00EF099F"/>
    <w:rsid w:val="00EF7AA6"/>
    <w:rsid w:val="00F00D55"/>
    <w:rsid w:val="00F10193"/>
    <w:rsid w:val="00F147F0"/>
    <w:rsid w:val="00F15EC2"/>
    <w:rsid w:val="00F24085"/>
    <w:rsid w:val="00F30746"/>
    <w:rsid w:val="00F33050"/>
    <w:rsid w:val="00F51504"/>
    <w:rsid w:val="00F611C6"/>
    <w:rsid w:val="00F65CBC"/>
    <w:rsid w:val="00F67976"/>
    <w:rsid w:val="00F7068C"/>
    <w:rsid w:val="00F8254E"/>
    <w:rsid w:val="00F911F4"/>
    <w:rsid w:val="00FA0EF6"/>
    <w:rsid w:val="00FA1748"/>
    <w:rsid w:val="00FA584E"/>
    <w:rsid w:val="00FA72FF"/>
    <w:rsid w:val="00FB3028"/>
    <w:rsid w:val="00FC0613"/>
    <w:rsid w:val="00FC529B"/>
    <w:rsid w:val="00FC6D3E"/>
    <w:rsid w:val="00FD52C0"/>
    <w:rsid w:val="00FD57F6"/>
    <w:rsid w:val="00FD69A5"/>
    <w:rsid w:val="00FD7096"/>
    <w:rsid w:val="00FE71A6"/>
    <w:rsid w:val="00FF232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A467E"/>
  <w15:docId w15:val="{AB7619DA-617A-4AB6-84BC-EC85A9C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40" w:unhideWhenUsed="1"/>
    <w:lsdException w:name="toc 2" w:semiHidden="1" w:uiPriority="40" w:unhideWhenUsed="1"/>
    <w:lsdException w:name="toc 3" w:semiHidden="1" w:uiPriority="40"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iPriority="99" w:unhideWhenUsed="1"/>
    <w:lsdException w:name="Signature" w:semiHidden="1" w:uiPriority="20"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0" w:qFormat="1"/>
    <w:lsdException w:name="Salutation" w:uiPriority="20"/>
    <w:lsdException w:name="Date" w:uiPriority="99"/>
    <w:lsdException w:name="Body Text First Indent" w:uiPriority="1" w:qFormat="1"/>
    <w:lsdException w:name="Body Text First Indent 2" w:semiHidden="1" w:uiPriority="4" w:unhideWhenUsed="1"/>
    <w:lsdException w:name="Note Heading" w:semiHidden="1" w:uiPriority="99" w:unhideWhenUsed="1"/>
    <w:lsdException w:name="Body Text 2" w:semiHidden="1" w:uiPriority="4" w:unhideWhenUsed="1"/>
    <w:lsdException w:name="Body Text 3" w:semiHidden="1" w:uiPriority="99" w:unhideWhenUsed="1" w:qFormat="1"/>
    <w:lsdException w:name="Body Text Indent 2" w:semiHidden="1" w:unhideWhenUsed="1"/>
    <w:lsdException w:name="Body Text Indent 3" w:semiHidden="1" w:uiPriority="99" w:unhideWhenUsed="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99"/>
    <w:lsdException w:name="No Spacing" w:uiPriority="99"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uiPriority="73"/>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1" w:qFormat="1"/>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06C2"/>
    <w:pPr>
      <w:widowControl w:val="0"/>
      <w:autoSpaceDE w:val="0"/>
      <w:autoSpaceDN w:val="0"/>
      <w:adjustRightInd w:val="0"/>
    </w:pPr>
    <w:rPr>
      <w:sz w:val="24"/>
      <w:szCs w:val="24"/>
    </w:rPr>
  </w:style>
  <w:style w:type="paragraph" w:styleId="Heading1">
    <w:name w:val="heading 1"/>
    <w:basedOn w:val="Normal"/>
    <w:next w:val="BodyText"/>
    <w:link w:val="Heading1Char"/>
    <w:qFormat/>
    <w:rsid w:val="006A06C2"/>
    <w:pPr>
      <w:keepNext/>
      <w:spacing w:after="240"/>
      <w:jc w:val="center"/>
      <w:outlineLvl w:val="0"/>
    </w:pPr>
    <w:rPr>
      <w:rFonts w:cs="Arial"/>
      <w:b/>
      <w:bCs/>
    </w:rPr>
  </w:style>
  <w:style w:type="paragraph" w:styleId="Heading2">
    <w:name w:val="heading 2"/>
    <w:basedOn w:val="Heading1"/>
    <w:next w:val="BodyText"/>
    <w:link w:val="Heading2Char"/>
    <w:qFormat/>
    <w:rsid w:val="006A06C2"/>
    <w:pPr>
      <w:outlineLvl w:val="1"/>
    </w:pPr>
    <w:rPr>
      <w:bCs w:val="0"/>
      <w:iCs/>
      <w:u w:val="single"/>
    </w:rPr>
  </w:style>
  <w:style w:type="paragraph" w:styleId="Heading3">
    <w:name w:val="heading 3"/>
    <w:basedOn w:val="Heading2"/>
    <w:next w:val="BodyText"/>
    <w:link w:val="Heading3Char"/>
    <w:qFormat/>
    <w:rsid w:val="006A06C2"/>
    <w:pPr>
      <w:jc w:val="left"/>
      <w:outlineLvl w:val="2"/>
    </w:pPr>
    <w:rPr>
      <w:bCs/>
      <w:u w:val="none"/>
    </w:rPr>
  </w:style>
  <w:style w:type="paragraph" w:styleId="Heading4">
    <w:name w:val="heading 4"/>
    <w:basedOn w:val="Heading3"/>
    <w:next w:val="BodyText"/>
    <w:link w:val="Heading4Char"/>
    <w:qFormat/>
    <w:rsid w:val="006A06C2"/>
    <w:pPr>
      <w:outlineLvl w:val="3"/>
    </w:pPr>
    <w:rPr>
      <w:b w:val="0"/>
      <w:bCs w:val="0"/>
      <w:u w:val="single"/>
    </w:rPr>
  </w:style>
  <w:style w:type="paragraph" w:styleId="Heading5">
    <w:name w:val="heading 5"/>
    <w:basedOn w:val="Heading4"/>
    <w:next w:val="BodyText"/>
    <w:link w:val="Heading5Char"/>
    <w:qFormat/>
    <w:rsid w:val="006A06C2"/>
    <w:pPr>
      <w:ind w:left="720"/>
      <w:outlineLvl w:val="4"/>
    </w:pPr>
    <w:rPr>
      <w:bCs/>
      <w:iCs w:val="0"/>
      <w:u w:val="none"/>
    </w:rPr>
  </w:style>
  <w:style w:type="paragraph" w:styleId="Heading6">
    <w:name w:val="heading 6"/>
    <w:basedOn w:val="Heading5"/>
    <w:next w:val="BodyText"/>
    <w:link w:val="Heading6Char"/>
    <w:qFormat/>
    <w:rsid w:val="006A06C2"/>
    <w:pPr>
      <w:outlineLvl w:val="5"/>
    </w:pPr>
    <w:rPr>
      <w:bCs w:val="0"/>
      <w:u w:val="single"/>
    </w:rPr>
  </w:style>
  <w:style w:type="paragraph" w:styleId="Heading7">
    <w:name w:val="heading 7"/>
    <w:basedOn w:val="Heading6"/>
    <w:next w:val="BodyText"/>
    <w:link w:val="Heading7Char"/>
    <w:qFormat/>
    <w:rsid w:val="006A06C2"/>
    <w:pPr>
      <w:ind w:left="0"/>
      <w:jc w:val="center"/>
      <w:outlineLvl w:val="6"/>
    </w:pPr>
    <w:rPr>
      <w:b/>
      <w:u w:val="none"/>
    </w:rPr>
  </w:style>
  <w:style w:type="paragraph" w:styleId="Heading8">
    <w:name w:val="heading 8"/>
    <w:basedOn w:val="Heading7"/>
    <w:next w:val="BodyText"/>
    <w:link w:val="Heading8Char"/>
    <w:qFormat/>
    <w:rsid w:val="006A06C2"/>
    <w:pPr>
      <w:jc w:val="left"/>
      <w:outlineLvl w:val="7"/>
    </w:pPr>
    <w:rPr>
      <w:iCs/>
    </w:rPr>
  </w:style>
  <w:style w:type="paragraph" w:styleId="Heading9">
    <w:name w:val="heading 9"/>
    <w:basedOn w:val="Heading8"/>
    <w:next w:val="BodyText"/>
    <w:link w:val="Heading9Char"/>
    <w:qFormat/>
    <w:rsid w:val="006A06C2"/>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A06C2"/>
    <w:pPr>
      <w:numPr>
        <w:numId w:val="11"/>
      </w:numPr>
    </w:pPr>
  </w:style>
  <w:style w:type="character" w:styleId="Emphasis">
    <w:name w:val="Emphasis"/>
    <w:uiPriority w:val="99"/>
    <w:rsid w:val="006A06C2"/>
    <w:rPr>
      <w:i/>
      <w:iCs/>
    </w:rPr>
  </w:style>
  <w:style w:type="numbering" w:styleId="1ai">
    <w:name w:val="Outline List 1"/>
    <w:basedOn w:val="NoList"/>
    <w:rsid w:val="006A06C2"/>
    <w:pPr>
      <w:numPr>
        <w:numId w:val="12"/>
      </w:numPr>
    </w:pPr>
  </w:style>
  <w:style w:type="numbering" w:styleId="ArticleSection">
    <w:name w:val="Outline List 3"/>
    <w:basedOn w:val="NoList"/>
    <w:rsid w:val="006A06C2"/>
    <w:pPr>
      <w:numPr>
        <w:numId w:val="13"/>
      </w:numPr>
    </w:pPr>
  </w:style>
  <w:style w:type="paragraph" w:styleId="BalloonText">
    <w:name w:val="Balloon Text"/>
    <w:basedOn w:val="Normal"/>
    <w:link w:val="BalloonTextChar"/>
    <w:uiPriority w:val="99"/>
    <w:rsid w:val="006A06C2"/>
    <w:rPr>
      <w:rFonts w:ascii="Tahoma" w:hAnsi="Tahoma" w:cs="Tahoma"/>
      <w:sz w:val="16"/>
      <w:szCs w:val="16"/>
    </w:rPr>
  </w:style>
  <w:style w:type="paragraph" w:styleId="Date">
    <w:name w:val="Date"/>
    <w:basedOn w:val="Normal"/>
    <w:next w:val="Normal"/>
    <w:link w:val="DateChar"/>
    <w:uiPriority w:val="99"/>
    <w:rsid w:val="006A06C2"/>
  </w:style>
  <w:style w:type="paragraph" w:styleId="E-mailSignature">
    <w:name w:val="E-mail Signature"/>
    <w:basedOn w:val="Normal"/>
    <w:link w:val="E-mailSignatureChar"/>
    <w:uiPriority w:val="99"/>
    <w:rsid w:val="006A06C2"/>
  </w:style>
  <w:style w:type="character" w:styleId="HTMLAcronym">
    <w:name w:val="HTML Acronym"/>
    <w:basedOn w:val="DefaultParagraphFont"/>
    <w:uiPriority w:val="99"/>
    <w:rsid w:val="006A06C2"/>
  </w:style>
  <w:style w:type="paragraph" w:styleId="HTMLAddress">
    <w:name w:val="HTML Address"/>
    <w:basedOn w:val="Normal"/>
    <w:link w:val="HTMLAddressChar"/>
    <w:uiPriority w:val="99"/>
    <w:rsid w:val="006A06C2"/>
    <w:rPr>
      <w:i/>
      <w:iCs/>
    </w:rPr>
  </w:style>
  <w:style w:type="character" w:styleId="HTMLCite">
    <w:name w:val="HTML Cite"/>
    <w:uiPriority w:val="99"/>
    <w:rsid w:val="006A06C2"/>
    <w:rPr>
      <w:i/>
      <w:iCs/>
    </w:rPr>
  </w:style>
  <w:style w:type="character" w:styleId="HTMLCode">
    <w:name w:val="HTML Code"/>
    <w:uiPriority w:val="99"/>
    <w:rsid w:val="006A06C2"/>
    <w:rPr>
      <w:rFonts w:ascii="Courier New" w:hAnsi="Courier New" w:cs="Courier New"/>
      <w:sz w:val="20"/>
      <w:szCs w:val="20"/>
    </w:rPr>
  </w:style>
  <w:style w:type="character" w:styleId="HTMLDefinition">
    <w:name w:val="HTML Definition"/>
    <w:uiPriority w:val="99"/>
    <w:rsid w:val="006A06C2"/>
    <w:rPr>
      <w:i/>
      <w:iCs/>
    </w:rPr>
  </w:style>
  <w:style w:type="character" w:styleId="HTMLKeyboard">
    <w:name w:val="HTML Keyboard"/>
    <w:uiPriority w:val="99"/>
    <w:rsid w:val="006A06C2"/>
    <w:rPr>
      <w:rFonts w:ascii="Courier New" w:hAnsi="Courier New" w:cs="Courier New"/>
      <w:sz w:val="20"/>
      <w:szCs w:val="20"/>
    </w:rPr>
  </w:style>
  <w:style w:type="paragraph" w:styleId="HTMLPreformatted">
    <w:name w:val="HTML Preformatted"/>
    <w:basedOn w:val="Normal"/>
    <w:link w:val="HTMLPreformattedChar"/>
    <w:uiPriority w:val="99"/>
    <w:rsid w:val="006A06C2"/>
    <w:rPr>
      <w:rFonts w:ascii="Courier New" w:hAnsi="Courier New" w:cs="Courier New"/>
      <w:sz w:val="20"/>
      <w:szCs w:val="20"/>
    </w:rPr>
  </w:style>
  <w:style w:type="character" w:styleId="HTMLSample">
    <w:name w:val="HTML Sample"/>
    <w:uiPriority w:val="99"/>
    <w:rsid w:val="006A06C2"/>
    <w:rPr>
      <w:rFonts w:ascii="Courier New" w:hAnsi="Courier New" w:cs="Courier New"/>
    </w:rPr>
  </w:style>
  <w:style w:type="character" w:styleId="HTMLTypewriter">
    <w:name w:val="HTML Typewriter"/>
    <w:uiPriority w:val="99"/>
    <w:rsid w:val="006A06C2"/>
    <w:rPr>
      <w:rFonts w:ascii="Courier New" w:hAnsi="Courier New" w:cs="Courier New"/>
      <w:sz w:val="20"/>
      <w:szCs w:val="20"/>
    </w:rPr>
  </w:style>
  <w:style w:type="character" w:styleId="HTMLVariable">
    <w:name w:val="HTML Variable"/>
    <w:uiPriority w:val="99"/>
    <w:rsid w:val="006A06C2"/>
    <w:rPr>
      <w:i/>
      <w:iCs/>
    </w:rPr>
  </w:style>
  <w:style w:type="paragraph" w:styleId="List">
    <w:name w:val="List"/>
    <w:basedOn w:val="Normal"/>
    <w:rsid w:val="006A06C2"/>
    <w:pPr>
      <w:ind w:left="360" w:hanging="360"/>
    </w:pPr>
  </w:style>
  <w:style w:type="paragraph" w:styleId="List2">
    <w:name w:val="List 2"/>
    <w:basedOn w:val="Normal"/>
    <w:rsid w:val="006A06C2"/>
    <w:pPr>
      <w:ind w:left="720" w:hanging="360"/>
    </w:pPr>
  </w:style>
  <w:style w:type="paragraph" w:styleId="List3">
    <w:name w:val="List 3"/>
    <w:basedOn w:val="Normal"/>
    <w:rsid w:val="006A06C2"/>
    <w:pPr>
      <w:ind w:left="1080" w:hanging="360"/>
    </w:pPr>
  </w:style>
  <w:style w:type="paragraph" w:styleId="List4">
    <w:name w:val="List 4"/>
    <w:basedOn w:val="Normal"/>
    <w:rsid w:val="006A06C2"/>
    <w:pPr>
      <w:ind w:left="1440" w:hanging="360"/>
    </w:pPr>
  </w:style>
  <w:style w:type="paragraph" w:styleId="List5">
    <w:name w:val="List 5"/>
    <w:basedOn w:val="Normal"/>
    <w:rsid w:val="006A06C2"/>
    <w:pPr>
      <w:ind w:left="1800" w:hanging="360"/>
    </w:pPr>
  </w:style>
  <w:style w:type="paragraph" w:styleId="ListContinue">
    <w:name w:val="List Continue"/>
    <w:basedOn w:val="Normal"/>
    <w:rsid w:val="006A06C2"/>
    <w:pPr>
      <w:spacing w:after="120"/>
      <w:ind w:left="360"/>
    </w:pPr>
  </w:style>
  <w:style w:type="paragraph" w:styleId="ListContinue2">
    <w:name w:val="List Continue 2"/>
    <w:basedOn w:val="Normal"/>
    <w:rsid w:val="006A06C2"/>
    <w:pPr>
      <w:spacing w:after="120"/>
      <w:ind w:left="720"/>
    </w:pPr>
  </w:style>
  <w:style w:type="paragraph" w:styleId="ListContinue3">
    <w:name w:val="List Continue 3"/>
    <w:basedOn w:val="Normal"/>
    <w:rsid w:val="006A06C2"/>
    <w:pPr>
      <w:spacing w:after="120"/>
      <w:ind w:left="1080"/>
    </w:pPr>
  </w:style>
  <w:style w:type="paragraph" w:styleId="ListContinue4">
    <w:name w:val="List Continue 4"/>
    <w:basedOn w:val="Normal"/>
    <w:rsid w:val="006A06C2"/>
    <w:pPr>
      <w:spacing w:after="120"/>
      <w:ind w:left="1440"/>
    </w:pPr>
  </w:style>
  <w:style w:type="paragraph" w:styleId="ListContinue5">
    <w:name w:val="List Continue 5"/>
    <w:basedOn w:val="Normal"/>
    <w:rsid w:val="006A06C2"/>
    <w:pPr>
      <w:spacing w:after="120"/>
      <w:ind w:left="1800"/>
    </w:pPr>
  </w:style>
  <w:style w:type="paragraph" w:styleId="MessageHeader">
    <w:name w:val="Message Header"/>
    <w:basedOn w:val="Normal"/>
    <w:link w:val="MessageHeaderChar"/>
    <w:uiPriority w:val="99"/>
    <w:rsid w:val="006A06C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6A06C2"/>
  </w:style>
  <w:style w:type="table" w:styleId="Table3Deffects1">
    <w:name w:val="Table 3D effects 1"/>
    <w:basedOn w:val="TableNormal"/>
    <w:rsid w:val="006A06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A06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A06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A06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A06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A06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A06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A06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A06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A06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A06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uiPriority w:val="99"/>
    <w:rsid w:val="006A06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6A06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A06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A06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6A06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A06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A06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rsid w:val="006A06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A06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A06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rsid w:val="006A06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A06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A06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6A06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A06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A06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A06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A06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A06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A06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6A06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A06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A06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A06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A06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A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Indent">
    <w:name w:val="Body Text No Indent"/>
    <w:aliases w:val="BTNI"/>
    <w:basedOn w:val="Normal"/>
    <w:rsid w:val="006A06C2"/>
    <w:pPr>
      <w:spacing w:after="240"/>
    </w:pPr>
  </w:style>
  <w:style w:type="paragraph" w:customStyle="1" w:styleId="BodyTextContinued">
    <w:name w:val="Body Text Continued"/>
    <w:aliases w:val="BTC"/>
    <w:basedOn w:val="Normal"/>
    <w:next w:val="BodyText"/>
    <w:rsid w:val="006A06C2"/>
    <w:pPr>
      <w:spacing w:after="240"/>
    </w:pPr>
  </w:style>
  <w:style w:type="paragraph" w:styleId="BodyTextFirstIndent">
    <w:name w:val="Body Text First Indent"/>
    <w:aliases w:val="BTF"/>
    <w:basedOn w:val="Normal"/>
    <w:link w:val="BodyTextFirstIndentChar"/>
    <w:uiPriority w:val="1"/>
    <w:qFormat/>
    <w:rsid w:val="006A06C2"/>
    <w:pPr>
      <w:spacing w:after="240"/>
      <w:ind w:firstLine="1440"/>
    </w:pPr>
  </w:style>
  <w:style w:type="paragraph" w:styleId="BodyText">
    <w:name w:val="Body Text"/>
    <w:aliases w:val="BT"/>
    <w:basedOn w:val="Normal"/>
    <w:link w:val="BodyTextChar"/>
    <w:uiPriority w:val="1"/>
    <w:qFormat/>
    <w:rsid w:val="006A06C2"/>
    <w:pPr>
      <w:spacing w:after="240"/>
      <w:ind w:firstLine="720"/>
    </w:pPr>
  </w:style>
  <w:style w:type="paragraph" w:styleId="BodyTextIndent">
    <w:name w:val="Body Text Indent"/>
    <w:aliases w:val="BTI"/>
    <w:basedOn w:val="BodyTextNoIndent"/>
    <w:link w:val="BodyTextIndentChar"/>
    <w:uiPriority w:val="99"/>
    <w:rsid w:val="006A06C2"/>
    <w:pPr>
      <w:ind w:left="720"/>
    </w:pPr>
  </w:style>
  <w:style w:type="paragraph" w:styleId="BodyTextFirstIndent2">
    <w:name w:val="Body Text First Indent 2"/>
    <w:aliases w:val="BTF2"/>
    <w:basedOn w:val="BodyTextFirstIndent"/>
    <w:link w:val="BodyTextFirstIndent2Char"/>
    <w:uiPriority w:val="4"/>
    <w:rsid w:val="006A06C2"/>
    <w:pPr>
      <w:ind w:left="720"/>
    </w:pPr>
  </w:style>
  <w:style w:type="paragraph" w:customStyle="1" w:styleId="BodyTextFirstIndent3">
    <w:name w:val="Body Text First Indent 3"/>
    <w:aliases w:val="BTF3"/>
    <w:basedOn w:val="BodyTextFirstIndent2"/>
    <w:rsid w:val="006A06C2"/>
    <w:pPr>
      <w:ind w:left="1440"/>
    </w:pPr>
  </w:style>
  <w:style w:type="paragraph" w:styleId="BodyText2">
    <w:name w:val="Body Text 2"/>
    <w:aliases w:val="BT2"/>
    <w:basedOn w:val="Normal"/>
    <w:link w:val="BodyText2Char"/>
    <w:uiPriority w:val="4"/>
    <w:rsid w:val="006A06C2"/>
    <w:pPr>
      <w:spacing w:after="240" w:line="480" w:lineRule="auto"/>
      <w:ind w:firstLine="720"/>
    </w:pPr>
  </w:style>
  <w:style w:type="paragraph" w:styleId="BodyText3">
    <w:name w:val="Body Text 3"/>
    <w:aliases w:val="BT3"/>
    <w:basedOn w:val="Normal"/>
    <w:link w:val="BodyText3Char"/>
    <w:uiPriority w:val="99"/>
    <w:qFormat/>
    <w:rsid w:val="006A06C2"/>
  </w:style>
  <w:style w:type="paragraph" w:styleId="BodyTextIndent2">
    <w:name w:val="Body Text Indent 2"/>
    <w:aliases w:val="BTI2"/>
    <w:basedOn w:val="BodyTextIndent"/>
    <w:link w:val="BodyTextIndent2Char"/>
    <w:rsid w:val="006A06C2"/>
    <w:pPr>
      <w:ind w:left="1440"/>
    </w:pPr>
  </w:style>
  <w:style w:type="paragraph" w:styleId="BodyTextIndent3">
    <w:name w:val="Body Text Indent 3"/>
    <w:aliases w:val="BTI3"/>
    <w:basedOn w:val="BodyTextIndent2"/>
    <w:link w:val="BodyTextIndent3Char"/>
    <w:uiPriority w:val="99"/>
    <w:rsid w:val="006A06C2"/>
    <w:pPr>
      <w:ind w:left="2160"/>
    </w:pPr>
  </w:style>
  <w:style w:type="paragraph" w:customStyle="1" w:styleId="BodyTextIndent0">
    <w:name w:val="Body Text + Indent"/>
    <w:aliases w:val="BTIN"/>
    <w:basedOn w:val="BodyText"/>
    <w:rsid w:val="006A06C2"/>
    <w:pPr>
      <w:ind w:left="720"/>
    </w:pPr>
  </w:style>
  <w:style w:type="paragraph" w:customStyle="1" w:styleId="BodyTextIndent20">
    <w:name w:val="Body Text + Indent 2"/>
    <w:aliases w:val="BTIN2"/>
    <w:basedOn w:val="BodyTextIndent0"/>
    <w:rsid w:val="006A06C2"/>
    <w:pPr>
      <w:ind w:left="1440"/>
    </w:pPr>
  </w:style>
  <w:style w:type="paragraph" w:styleId="BlockText">
    <w:name w:val="Block Text"/>
    <w:aliases w:val="BK"/>
    <w:basedOn w:val="Normal"/>
    <w:next w:val="BodyText"/>
    <w:uiPriority w:val="99"/>
    <w:qFormat/>
    <w:rsid w:val="006A06C2"/>
    <w:pPr>
      <w:spacing w:after="240"/>
      <w:ind w:left="1440" w:right="720"/>
    </w:pPr>
  </w:style>
  <w:style w:type="paragraph" w:styleId="Quote">
    <w:name w:val="Quote"/>
    <w:aliases w:val="QT"/>
    <w:basedOn w:val="Normal"/>
    <w:next w:val="BodyText"/>
    <w:link w:val="QuoteChar"/>
    <w:uiPriority w:val="1"/>
    <w:qFormat/>
    <w:rsid w:val="006A06C2"/>
    <w:pPr>
      <w:spacing w:after="240"/>
      <w:ind w:left="720" w:right="720"/>
    </w:pPr>
  </w:style>
  <w:style w:type="paragraph" w:customStyle="1" w:styleId="BTHangIndent">
    <w:name w:val="BT Hang Indent"/>
    <w:aliases w:val="BTH"/>
    <w:basedOn w:val="Normal"/>
    <w:rsid w:val="006A06C2"/>
    <w:pPr>
      <w:spacing w:after="240"/>
      <w:ind w:left="1440" w:hanging="1440"/>
    </w:pPr>
  </w:style>
  <w:style w:type="paragraph" w:customStyle="1" w:styleId="BTHangIndent2">
    <w:name w:val="BT Hang Indent 2"/>
    <w:aliases w:val="BTH2"/>
    <w:basedOn w:val="BTHangIndent"/>
    <w:rsid w:val="006A06C2"/>
    <w:pPr>
      <w:ind w:left="2160"/>
    </w:pPr>
  </w:style>
  <w:style w:type="paragraph" w:customStyle="1" w:styleId="Centered">
    <w:name w:val="Centered"/>
    <w:aliases w:val="CT"/>
    <w:basedOn w:val="Normal"/>
    <w:rsid w:val="006A06C2"/>
    <w:pPr>
      <w:spacing w:after="240"/>
      <w:jc w:val="center"/>
    </w:pPr>
  </w:style>
  <w:style w:type="paragraph" w:styleId="Closing">
    <w:name w:val="Closing"/>
    <w:basedOn w:val="Normal"/>
    <w:link w:val="ClosingChar"/>
    <w:uiPriority w:val="99"/>
    <w:rsid w:val="006A06C2"/>
    <w:pPr>
      <w:ind w:left="4680"/>
    </w:pPr>
  </w:style>
  <w:style w:type="paragraph" w:styleId="Footer">
    <w:name w:val="footer"/>
    <w:basedOn w:val="Normal"/>
    <w:link w:val="FooterChar"/>
    <w:rsid w:val="006A06C2"/>
    <w:pPr>
      <w:tabs>
        <w:tab w:val="center" w:pos="4680"/>
        <w:tab w:val="right" w:pos="9360"/>
      </w:tabs>
    </w:pPr>
  </w:style>
  <w:style w:type="paragraph" w:styleId="Header">
    <w:name w:val="header"/>
    <w:basedOn w:val="Normal"/>
    <w:link w:val="HeaderChar"/>
    <w:rsid w:val="006A06C2"/>
    <w:pPr>
      <w:tabs>
        <w:tab w:val="center" w:pos="4680"/>
        <w:tab w:val="right" w:pos="9360"/>
      </w:tabs>
    </w:pPr>
  </w:style>
  <w:style w:type="paragraph" w:styleId="ListBullet">
    <w:name w:val="List Bullet"/>
    <w:basedOn w:val="Normal"/>
    <w:rsid w:val="006A06C2"/>
    <w:pPr>
      <w:numPr>
        <w:numId w:val="1"/>
      </w:numPr>
      <w:tabs>
        <w:tab w:val="clear" w:pos="360"/>
        <w:tab w:val="left" w:pos="720"/>
      </w:tabs>
      <w:spacing w:after="240"/>
      <w:ind w:left="720" w:hanging="720"/>
    </w:pPr>
  </w:style>
  <w:style w:type="paragraph" w:styleId="ListBullet2">
    <w:name w:val="List Bullet 2"/>
    <w:basedOn w:val="Normal"/>
    <w:rsid w:val="006A06C2"/>
    <w:pPr>
      <w:numPr>
        <w:numId w:val="2"/>
      </w:numPr>
      <w:tabs>
        <w:tab w:val="clear" w:pos="720"/>
        <w:tab w:val="left" w:pos="1440"/>
      </w:tabs>
      <w:spacing w:after="240"/>
      <w:ind w:left="1440" w:hanging="720"/>
    </w:pPr>
  </w:style>
  <w:style w:type="paragraph" w:styleId="ListBullet3">
    <w:name w:val="List Bullet 3"/>
    <w:basedOn w:val="Normal"/>
    <w:rsid w:val="006A06C2"/>
    <w:pPr>
      <w:numPr>
        <w:numId w:val="3"/>
      </w:numPr>
      <w:tabs>
        <w:tab w:val="clear" w:pos="1080"/>
        <w:tab w:val="left" w:pos="2160"/>
      </w:tabs>
      <w:spacing w:after="240"/>
      <w:ind w:left="2160" w:hanging="720"/>
    </w:pPr>
  </w:style>
  <w:style w:type="paragraph" w:styleId="ListBullet4">
    <w:name w:val="List Bullet 4"/>
    <w:basedOn w:val="Normal"/>
    <w:rsid w:val="006A06C2"/>
    <w:pPr>
      <w:numPr>
        <w:numId w:val="4"/>
      </w:numPr>
      <w:tabs>
        <w:tab w:val="clear" w:pos="1440"/>
        <w:tab w:val="left" w:pos="2880"/>
      </w:tabs>
      <w:spacing w:after="240"/>
      <w:ind w:left="2880" w:hanging="720"/>
    </w:pPr>
  </w:style>
  <w:style w:type="paragraph" w:styleId="ListBullet5">
    <w:name w:val="List Bullet 5"/>
    <w:basedOn w:val="Normal"/>
    <w:rsid w:val="006A06C2"/>
    <w:pPr>
      <w:numPr>
        <w:numId w:val="5"/>
      </w:numPr>
      <w:tabs>
        <w:tab w:val="clear" w:pos="1800"/>
        <w:tab w:val="left" w:pos="3600"/>
      </w:tabs>
      <w:spacing w:after="240"/>
      <w:ind w:left="3600" w:hanging="720"/>
    </w:pPr>
  </w:style>
  <w:style w:type="paragraph" w:styleId="ListNumber">
    <w:name w:val="List Number"/>
    <w:basedOn w:val="Normal"/>
    <w:rsid w:val="006A06C2"/>
    <w:pPr>
      <w:numPr>
        <w:numId w:val="6"/>
      </w:numPr>
      <w:spacing w:after="240"/>
    </w:pPr>
  </w:style>
  <w:style w:type="paragraph" w:styleId="ListNumber2">
    <w:name w:val="List Number 2"/>
    <w:basedOn w:val="Normal"/>
    <w:rsid w:val="006A06C2"/>
    <w:pPr>
      <w:numPr>
        <w:numId w:val="7"/>
      </w:numPr>
      <w:spacing w:after="240"/>
    </w:pPr>
  </w:style>
  <w:style w:type="paragraph" w:styleId="ListNumber3">
    <w:name w:val="List Number 3"/>
    <w:basedOn w:val="Normal"/>
    <w:rsid w:val="006A06C2"/>
    <w:pPr>
      <w:numPr>
        <w:numId w:val="8"/>
      </w:numPr>
      <w:spacing w:after="240"/>
    </w:pPr>
  </w:style>
  <w:style w:type="paragraph" w:styleId="ListNumber4">
    <w:name w:val="List Number 4"/>
    <w:basedOn w:val="Normal"/>
    <w:rsid w:val="006A06C2"/>
    <w:pPr>
      <w:numPr>
        <w:numId w:val="9"/>
      </w:numPr>
      <w:spacing w:after="240"/>
    </w:pPr>
  </w:style>
  <w:style w:type="paragraph" w:styleId="ListNumber5">
    <w:name w:val="List Number 5"/>
    <w:basedOn w:val="Normal"/>
    <w:rsid w:val="006A06C2"/>
    <w:pPr>
      <w:numPr>
        <w:numId w:val="10"/>
      </w:numPr>
      <w:spacing w:after="240"/>
    </w:pPr>
  </w:style>
  <w:style w:type="paragraph" w:customStyle="1" w:styleId="Right">
    <w:name w:val="Right"/>
    <w:aliases w:val="RT"/>
    <w:basedOn w:val="Normal"/>
    <w:rsid w:val="006A06C2"/>
    <w:pPr>
      <w:spacing w:before="240"/>
      <w:jc w:val="right"/>
    </w:pPr>
  </w:style>
  <w:style w:type="paragraph" w:styleId="Signature">
    <w:name w:val="Signature"/>
    <w:basedOn w:val="Normal"/>
    <w:link w:val="SignatureChar"/>
    <w:uiPriority w:val="20"/>
    <w:rsid w:val="006A06C2"/>
    <w:pPr>
      <w:ind w:left="4680"/>
    </w:pPr>
  </w:style>
  <w:style w:type="paragraph" w:styleId="Subtitle">
    <w:name w:val="Subtitle"/>
    <w:aliases w:val="S1"/>
    <w:basedOn w:val="Normal"/>
    <w:next w:val="BodyText"/>
    <w:link w:val="SubtitleChar"/>
    <w:uiPriority w:val="10"/>
    <w:qFormat/>
    <w:rsid w:val="006A06C2"/>
    <w:pPr>
      <w:keepNext/>
      <w:spacing w:after="480"/>
      <w:jc w:val="center"/>
    </w:pPr>
    <w:rPr>
      <w:rFonts w:cs="Arial"/>
    </w:rPr>
  </w:style>
  <w:style w:type="paragraph" w:customStyle="1" w:styleId="SubtitleB">
    <w:name w:val="Subtitle B"/>
    <w:aliases w:val="SB"/>
    <w:basedOn w:val="Subtitle"/>
    <w:next w:val="BodyText"/>
    <w:rsid w:val="006A06C2"/>
    <w:rPr>
      <w:b/>
    </w:rPr>
  </w:style>
  <w:style w:type="paragraph" w:customStyle="1" w:styleId="SubtitleU">
    <w:name w:val="Subtitle U"/>
    <w:aliases w:val="SU"/>
    <w:basedOn w:val="SubtitleB"/>
    <w:next w:val="BodyText"/>
    <w:rsid w:val="006A06C2"/>
    <w:rPr>
      <w:b w:val="0"/>
      <w:u w:val="single"/>
    </w:rPr>
  </w:style>
  <w:style w:type="paragraph" w:customStyle="1" w:styleId="SubtitleBU">
    <w:name w:val="Subtitle BU"/>
    <w:aliases w:val="SBU"/>
    <w:basedOn w:val="SubtitleU"/>
    <w:next w:val="BodyText"/>
    <w:rsid w:val="006A06C2"/>
    <w:rPr>
      <w:b/>
    </w:rPr>
  </w:style>
  <w:style w:type="paragraph" w:styleId="Title">
    <w:name w:val="Title"/>
    <w:aliases w:val="T1"/>
    <w:basedOn w:val="Normal"/>
    <w:next w:val="BodyText"/>
    <w:link w:val="TitleChar"/>
    <w:uiPriority w:val="9"/>
    <w:qFormat/>
    <w:rsid w:val="006A06C2"/>
    <w:pPr>
      <w:keepNext/>
      <w:spacing w:after="240"/>
      <w:jc w:val="center"/>
    </w:pPr>
    <w:rPr>
      <w:rFonts w:cs="Arial"/>
      <w:bCs/>
    </w:rPr>
  </w:style>
  <w:style w:type="paragraph" w:customStyle="1" w:styleId="TitleB">
    <w:name w:val="Title B"/>
    <w:aliases w:val="TB"/>
    <w:basedOn w:val="Title"/>
    <w:next w:val="BodyText"/>
    <w:rsid w:val="006A06C2"/>
    <w:rPr>
      <w:b/>
    </w:rPr>
  </w:style>
  <w:style w:type="paragraph" w:customStyle="1" w:styleId="TitleU">
    <w:name w:val="Title U"/>
    <w:aliases w:val="TU"/>
    <w:basedOn w:val="TitleB"/>
    <w:next w:val="BodyText"/>
    <w:rsid w:val="006A06C2"/>
    <w:rPr>
      <w:b w:val="0"/>
      <w:u w:val="single"/>
    </w:rPr>
  </w:style>
  <w:style w:type="paragraph" w:customStyle="1" w:styleId="TitleBU">
    <w:name w:val="Title BU"/>
    <w:aliases w:val="TBU"/>
    <w:basedOn w:val="TitleU"/>
    <w:next w:val="BodyText"/>
    <w:rsid w:val="006A06C2"/>
    <w:rPr>
      <w:b/>
    </w:rPr>
  </w:style>
  <w:style w:type="paragraph" w:styleId="FootnoteText">
    <w:name w:val="footnote text"/>
    <w:basedOn w:val="Normal"/>
    <w:link w:val="FootnoteTextChar"/>
    <w:uiPriority w:val="99"/>
    <w:rsid w:val="006A06C2"/>
    <w:rPr>
      <w:sz w:val="20"/>
      <w:szCs w:val="20"/>
    </w:rPr>
  </w:style>
  <w:style w:type="character" w:styleId="FootnoteReference">
    <w:name w:val="footnote reference"/>
    <w:uiPriority w:val="99"/>
    <w:rsid w:val="006A06C2"/>
    <w:rPr>
      <w:vertAlign w:val="superscript"/>
    </w:rPr>
  </w:style>
  <w:style w:type="character" w:customStyle="1" w:styleId="DocID">
    <w:name w:val="DocID"/>
    <w:basedOn w:val="DefaultParagraphFont"/>
    <w:uiPriority w:val="99"/>
    <w:rsid w:val="00B41CF0"/>
    <w:rPr>
      <w:rFonts w:ascii="Tahoma" w:hAnsi="Tahoma" w:cs="Tahoma"/>
      <w:sz w:val="16"/>
      <w:u w:val="none"/>
    </w:rPr>
  </w:style>
  <w:style w:type="paragraph" w:customStyle="1" w:styleId="Address">
    <w:name w:val="Address"/>
    <w:basedOn w:val="Normal"/>
    <w:rsid w:val="006A06C2"/>
    <w:pPr>
      <w:widowControl/>
      <w:autoSpaceDE/>
      <w:autoSpaceDN/>
      <w:adjustRightInd/>
    </w:pPr>
    <w:rPr>
      <w:szCs w:val="20"/>
    </w:rPr>
  </w:style>
  <w:style w:type="table" w:styleId="TableGrid">
    <w:name w:val="Table Grid"/>
    <w:basedOn w:val="TableNormal"/>
    <w:rsid w:val="006A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06C2"/>
  </w:style>
  <w:style w:type="character" w:styleId="Hyperlink">
    <w:name w:val="Hyperlink"/>
    <w:uiPriority w:val="99"/>
    <w:rsid w:val="006A06C2"/>
    <w:rPr>
      <w:color w:val="0000FF"/>
      <w:u w:val="single"/>
    </w:rPr>
  </w:style>
  <w:style w:type="paragraph" w:styleId="EnvelopeReturn">
    <w:name w:val="envelope return"/>
    <w:basedOn w:val="Normal"/>
    <w:uiPriority w:val="99"/>
    <w:rsid w:val="006A06C2"/>
    <w:pPr>
      <w:widowControl/>
      <w:autoSpaceDE/>
      <w:autoSpaceDN/>
      <w:adjustRightInd/>
    </w:pPr>
    <w:rPr>
      <w:sz w:val="20"/>
      <w:szCs w:val="20"/>
    </w:rPr>
  </w:style>
  <w:style w:type="character" w:styleId="FollowedHyperlink">
    <w:name w:val="FollowedHyperlink"/>
    <w:uiPriority w:val="99"/>
    <w:rsid w:val="006A06C2"/>
    <w:rPr>
      <w:color w:val="800080"/>
      <w:u w:val="single"/>
    </w:rPr>
  </w:style>
  <w:style w:type="paragraph" w:customStyle="1" w:styleId="Address0">
    <w:name w:val="*Address"/>
    <w:aliases w:val="add"/>
    <w:basedOn w:val="Normal"/>
    <w:rsid w:val="006A06C2"/>
    <w:pPr>
      <w:widowControl/>
      <w:autoSpaceDE/>
      <w:autoSpaceDN/>
      <w:adjustRightInd/>
      <w:spacing w:after="240"/>
      <w:contextualSpacing/>
    </w:pPr>
  </w:style>
  <w:style w:type="paragraph" w:customStyle="1" w:styleId="BodyDbl">
    <w:name w:val="*Body Dbl"/>
    <w:aliases w:val="bd"/>
    <w:basedOn w:val="Normal"/>
    <w:rsid w:val="006A06C2"/>
    <w:pPr>
      <w:widowControl/>
      <w:autoSpaceDE/>
      <w:autoSpaceDN/>
      <w:adjustRightInd/>
      <w:spacing w:line="480" w:lineRule="auto"/>
    </w:pPr>
    <w:rPr>
      <w:szCs w:val="20"/>
    </w:rPr>
  </w:style>
  <w:style w:type="paragraph" w:customStyle="1" w:styleId="BodyDbl0">
    <w:name w:val="*Body Dbl&gt;"/>
    <w:aliases w:val="bd&gt;"/>
    <w:basedOn w:val="Normal"/>
    <w:rsid w:val="006A06C2"/>
    <w:pPr>
      <w:widowControl/>
      <w:autoSpaceDE/>
      <w:autoSpaceDN/>
      <w:adjustRightInd/>
      <w:spacing w:line="480" w:lineRule="auto"/>
      <w:ind w:firstLine="720"/>
    </w:pPr>
    <w:rPr>
      <w:szCs w:val="20"/>
    </w:rPr>
  </w:style>
  <w:style w:type="paragraph" w:customStyle="1" w:styleId="BodyDbl1">
    <w:name w:val="*Body Dbl&gt;&gt;"/>
    <w:aliases w:val="bd&gt;&gt;"/>
    <w:basedOn w:val="Normal"/>
    <w:rsid w:val="006A06C2"/>
    <w:pPr>
      <w:widowControl/>
      <w:autoSpaceDE/>
      <w:autoSpaceDN/>
      <w:adjustRightInd/>
      <w:spacing w:line="480" w:lineRule="auto"/>
      <w:ind w:firstLine="1440"/>
    </w:pPr>
  </w:style>
  <w:style w:type="paragraph" w:customStyle="1" w:styleId="BodySingle">
    <w:name w:val="*Body Single"/>
    <w:aliases w:val="bs"/>
    <w:basedOn w:val="Normal"/>
    <w:qFormat/>
    <w:rsid w:val="006A06C2"/>
    <w:pPr>
      <w:widowControl/>
      <w:autoSpaceDE/>
      <w:autoSpaceDN/>
      <w:adjustRightInd/>
      <w:spacing w:after="240"/>
    </w:pPr>
    <w:rPr>
      <w:szCs w:val="20"/>
    </w:rPr>
  </w:style>
  <w:style w:type="paragraph" w:customStyle="1" w:styleId="BodySingle0">
    <w:name w:val="*Body Single&gt;"/>
    <w:aliases w:val="bs&gt;,*Body Single &gt;"/>
    <w:basedOn w:val="Normal"/>
    <w:qFormat/>
    <w:rsid w:val="006A06C2"/>
    <w:pPr>
      <w:widowControl/>
      <w:autoSpaceDE/>
      <w:autoSpaceDN/>
      <w:adjustRightInd/>
      <w:spacing w:after="240"/>
      <w:ind w:firstLine="720"/>
    </w:pPr>
    <w:rPr>
      <w:szCs w:val="20"/>
    </w:rPr>
  </w:style>
  <w:style w:type="paragraph" w:customStyle="1" w:styleId="BodySingle1">
    <w:name w:val="*Body Single&gt;&gt;"/>
    <w:aliases w:val="bs&gt;&gt;,*Body Single &gt;&gt;"/>
    <w:basedOn w:val="Normal"/>
    <w:rsid w:val="006A06C2"/>
    <w:pPr>
      <w:widowControl/>
      <w:autoSpaceDE/>
      <w:autoSpaceDN/>
      <w:adjustRightInd/>
      <w:spacing w:after="240"/>
      <w:ind w:firstLine="1440"/>
    </w:pPr>
  </w:style>
  <w:style w:type="paragraph" w:customStyle="1" w:styleId="Bullet5">
    <w:name w:val="*Bullet"/>
    <w:aliases w:val="bt"/>
    <w:basedOn w:val="Normal"/>
    <w:uiPriority w:val="14"/>
    <w:qFormat/>
    <w:rsid w:val="006A06C2"/>
    <w:pPr>
      <w:widowControl/>
      <w:numPr>
        <w:numId w:val="14"/>
      </w:numPr>
      <w:autoSpaceDE/>
      <w:autoSpaceDN/>
      <w:adjustRightInd/>
      <w:spacing w:after="240"/>
    </w:pPr>
    <w:rPr>
      <w:szCs w:val="20"/>
    </w:rPr>
  </w:style>
  <w:style w:type="paragraph" w:customStyle="1" w:styleId="Bullet0">
    <w:name w:val="*Bullet&gt;"/>
    <w:aliases w:val="bt&gt;"/>
    <w:basedOn w:val="Normal"/>
    <w:rsid w:val="006A06C2"/>
    <w:pPr>
      <w:widowControl/>
      <w:numPr>
        <w:numId w:val="15"/>
      </w:numPr>
      <w:tabs>
        <w:tab w:val="clear" w:pos="720"/>
      </w:tabs>
      <w:autoSpaceDE/>
      <w:autoSpaceDN/>
      <w:adjustRightInd/>
      <w:spacing w:after="240"/>
    </w:pPr>
  </w:style>
  <w:style w:type="paragraph" w:customStyle="1" w:styleId="Bullet4">
    <w:name w:val="*Bullet&gt;&gt;"/>
    <w:aliases w:val="bt&gt;&gt;"/>
    <w:basedOn w:val="Normal"/>
    <w:rsid w:val="006A06C2"/>
    <w:pPr>
      <w:widowControl/>
      <w:numPr>
        <w:numId w:val="16"/>
      </w:numPr>
      <w:tabs>
        <w:tab w:val="clear" w:pos="0"/>
      </w:tabs>
      <w:autoSpaceDE/>
      <w:autoSpaceDN/>
      <w:adjustRightInd/>
      <w:spacing w:after="240"/>
    </w:pPr>
  </w:style>
  <w:style w:type="paragraph" w:customStyle="1" w:styleId="Bullet1">
    <w:name w:val="*Bullet1"/>
    <w:aliases w:val="bt1"/>
    <w:basedOn w:val="Normal"/>
    <w:rsid w:val="006A06C2"/>
    <w:pPr>
      <w:widowControl/>
      <w:numPr>
        <w:numId w:val="17"/>
      </w:numPr>
      <w:autoSpaceDE/>
      <w:autoSpaceDN/>
      <w:adjustRightInd/>
      <w:spacing w:after="240"/>
    </w:pPr>
    <w:rPr>
      <w:szCs w:val="20"/>
    </w:rPr>
  </w:style>
  <w:style w:type="paragraph" w:customStyle="1" w:styleId="Bullet20">
    <w:name w:val="*Bullet2"/>
    <w:aliases w:val="bt2"/>
    <w:basedOn w:val="Normal"/>
    <w:rsid w:val="006A06C2"/>
    <w:pPr>
      <w:widowControl/>
      <w:numPr>
        <w:numId w:val="18"/>
      </w:numPr>
      <w:autoSpaceDE/>
      <w:autoSpaceDN/>
      <w:adjustRightInd/>
      <w:spacing w:after="240"/>
    </w:pPr>
  </w:style>
  <w:style w:type="paragraph" w:customStyle="1" w:styleId="CenteredText">
    <w:name w:val="*Centered Text"/>
    <w:aliases w:val="ct"/>
    <w:basedOn w:val="Normal"/>
    <w:rsid w:val="006A06C2"/>
    <w:pPr>
      <w:widowControl/>
      <w:autoSpaceDE/>
      <w:autoSpaceDN/>
      <w:adjustRightInd/>
      <w:spacing w:after="240"/>
      <w:jc w:val="center"/>
    </w:pPr>
    <w:rPr>
      <w:szCs w:val="20"/>
    </w:rPr>
  </w:style>
  <w:style w:type="paragraph" w:customStyle="1" w:styleId="FlushRight">
    <w:name w:val="*Flush Right"/>
    <w:aliases w:val="fr"/>
    <w:basedOn w:val="Normal"/>
    <w:rsid w:val="006A06C2"/>
    <w:pPr>
      <w:widowControl/>
      <w:autoSpaceDE/>
      <w:autoSpaceDN/>
      <w:adjustRightInd/>
      <w:spacing w:after="240"/>
      <w:jc w:val="right"/>
    </w:pPr>
    <w:rPr>
      <w:szCs w:val="20"/>
    </w:rPr>
  </w:style>
  <w:style w:type="paragraph" w:customStyle="1" w:styleId="Hanging">
    <w:name w:val="*Hanging"/>
    <w:aliases w:val="hg"/>
    <w:basedOn w:val="Normal"/>
    <w:rsid w:val="006A06C2"/>
    <w:pPr>
      <w:widowControl/>
      <w:autoSpaceDE/>
      <w:autoSpaceDN/>
      <w:adjustRightInd/>
      <w:spacing w:after="240"/>
      <w:ind w:left="720" w:hanging="720"/>
    </w:pPr>
    <w:rPr>
      <w:szCs w:val="20"/>
    </w:rPr>
  </w:style>
  <w:style w:type="paragraph" w:customStyle="1" w:styleId="Hanging1">
    <w:name w:val="*Hanging1"/>
    <w:aliases w:val="hg1"/>
    <w:basedOn w:val="Normal"/>
    <w:rsid w:val="006A06C2"/>
    <w:pPr>
      <w:widowControl/>
      <w:autoSpaceDE/>
      <w:autoSpaceDN/>
      <w:adjustRightInd/>
      <w:spacing w:after="240"/>
      <w:ind w:left="1440" w:hanging="720"/>
    </w:pPr>
    <w:rPr>
      <w:szCs w:val="20"/>
    </w:rPr>
  </w:style>
  <w:style w:type="paragraph" w:customStyle="1" w:styleId="Indent1">
    <w:name w:val="*Indent1"/>
    <w:aliases w:val="i1"/>
    <w:basedOn w:val="Normal"/>
    <w:uiPriority w:val="5"/>
    <w:qFormat/>
    <w:rsid w:val="006A06C2"/>
    <w:pPr>
      <w:widowControl/>
      <w:autoSpaceDE/>
      <w:autoSpaceDN/>
      <w:adjustRightInd/>
      <w:spacing w:after="240"/>
      <w:ind w:left="720"/>
    </w:pPr>
    <w:rPr>
      <w:szCs w:val="20"/>
    </w:rPr>
  </w:style>
  <w:style w:type="paragraph" w:customStyle="1" w:styleId="Indent10">
    <w:name w:val="*Indent1&gt;"/>
    <w:aliases w:val="i1&gt;,*Indent1 &gt;"/>
    <w:basedOn w:val="Normal"/>
    <w:qFormat/>
    <w:rsid w:val="006A06C2"/>
    <w:pPr>
      <w:widowControl/>
      <w:autoSpaceDE/>
      <w:autoSpaceDN/>
      <w:adjustRightInd/>
      <w:spacing w:after="240"/>
      <w:ind w:left="720" w:firstLine="720"/>
    </w:pPr>
    <w:rPr>
      <w:szCs w:val="20"/>
    </w:rPr>
  </w:style>
  <w:style w:type="paragraph" w:customStyle="1" w:styleId="Indent2">
    <w:name w:val="*Indent2"/>
    <w:aliases w:val="i2"/>
    <w:basedOn w:val="Normal"/>
    <w:uiPriority w:val="7"/>
    <w:qFormat/>
    <w:rsid w:val="006A06C2"/>
    <w:pPr>
      <w:widowControl/>
      <w:autoSpaceDE/>
      <w:autoSpaceDN/>
      <w:adjustRightInd/>
      <w:spacing w:after="240"/>
      <w:ind w:left="1440"/>
    </w:pPr>
    <w:rPr>
      <w:szCs w:val="20"/>
    </w:rPr>
  </w:style>
  <w:style w:type="paragraph" w:customStyle="1" w:styleId="Indent20">
    <w:name w:val="*Indent2&gt;"/>
    <w:aliases w:val="i2&gt;"/>
    <w:basedOn w:val="Normal"/>
    <w:rsid w:val="006A06C2"/>
    <w:pPr>
      <w:widowControl/>
      <w:autoSpaceDE/>
      <w:autoSpaceDN/>
      <w:adjustRightInd/>
      <w:spacing w:after="240"/>
      <w:ind w:left="1440" w:firstLine="720"/>
    </w:pPr>
    <w:rPr>
      <w:szCs w:val="20"/>
    </w:rPr>
  </w:style>
  <w:style w:type="paragraph" w:customStyle="1" w:styleId="Indent3">
    <w:name w:val="*Indent3"/>
    <w:aliases w:val="i3"/>
    <w:basedOn w:val="Normal"/>
    <w:uiPriority w:val="8"/>
    <w:qFormat/>
    <w:rsid w:val="006A06C2"/>
    <w:pPr>
      <w:widowControl/>
      <w:autoSpaceDE/>
      <w:autoSpaceDN/>
      <w:adjustRightInd/>
      <w:spacing w:after="240"/>
      <w:ind w:left="2160"/>
    </w:pPr>
  </w:style>
  <w:style w:type="paragraph" w:customStyle="1" w:styleId="Indent30">
    <w:name w:val="*Indent3&gt;"/>
    <w:aliases w:val="i3&gt;"/>
    <w:basedOn w:val="Normal"/>
    <w:rsid w:val="006A06C2"/>
    <w:pPr>
      <w:widowControl/>
      <w:autoSpaceDE/>
      <w:autoSpaceDN/>
      <w:adjustRightInd/>
      <w:spacing w:after="240"/>
      <w:ind w:left="2160" w:firstLine="720"/>
    </w:pPr>
  </w:style>
  <w:style w:type="paragraph" w:customStyle="1" w:styleId="NumList1">
    <w:name w:val="*NumList"/>
    <w:aliases w:val="nl"/>
    <w:basedOn w:val="Normal"/>
    <w:uiPriority w:val="15"/>
    <w:qFormat/>
    <w:rsid w:val="006A06C2"/>
    <w:pPr>
      <w:widowControl/>
      <w:numPr>
        <w:numId w:val="19"/>
      </w:numPr>
      <w:tabs>
        <w:tab w:val="clear" w:pos="0"/>
      </w:tabs>
      <w:autoSpaceDE/>
      <w:autoSpaceDN/>
      <w:adjustRightInd/>
      <w:spacing w:after="240"/>
    </w:pPr>
  </w:style>
  <w:style w:type="paragraph" w:customStyle="1" w:styleId="NumList">
    <w:name w:val="*NumList&gt;"/>
    <w:aliases w:val="nl&gt;"/>
    <w:basedOn w:val="Normal"/>
    <w:uiPriority w:val="16"/>
    <w:qFormat/>
    <w:rsid w:val="006A06C2"/>
    <w:pPr>
      <w:widowControl/>
      <w:numPr>
        <w:numId w:val="20"/>
      </w:numPr>
      <w:tabs>
        <w:tab w:val="clear" w:pos="720"/>
      </w:tabs>
      <w:autoSpaceDE/>
      <w:autoSpaceDN/>
      <w:adjustRightInd/>
      <w:spacing w:after="240"/>
    </w:pPr>
  </w:style>
  <w:style w:type="paragraph" w:customStyle="1" w:styleId="NumList0">
    <w:name w:val="*NumList&gt;&gt;"/>
    <w:aliases w:val="nl&gt;&gt;"/>
    <w:basedOn w:val="Normal"/>
    <w:rsid w:val="006A06C2"/>
    <w:pPr>
      <w:widowControl/>
      <w:numPr>
        <w:numId w:val="21"/>
      </w:numPr>
      <w:tabs>
        <w:tab w:val="clear" w:pos="0"/>
      </w:tabs>
      <w:autoSpaceDE/>
      <w:autoSpaceDN/>
      <w:adjustRightInd/>
      <w:spacing w:after="240"/>
    </w:pPr>
  </w:style>
  <w:style w:type="paragraph" w:customStyle="1" w:styleId="NumListDbl">
    <w:name w:val="*NumListDbl"/>
    <w:aliases w:val="nld"/>
    <w:basedOn w:val="Normal"/>
    <w:rsid w:val="006A06C2"/>
    <w:pPr>
      <w:widowControl/>
      <w:numPr>
        <w:numId w:val="22"/>
      </w:numPr>
      <w:tabs>
        <w:tab w:val="clear" w:pos="0"/>
      </w:tabs>
      <w:autoSpaceDE/>
      <w:autoSpaceDN/>
      <w:adjustRightInd/>
      <w:spacing w:line="480" w:lineRule="auto"/>
    </w:pPr>
  </w:style>
  <w:style w:type="paragraph" w:customStyle="1" w:styleId="NumListDbl0">
    <w:name w:val="*NumListDbl&gt;"/>
    <w:aliases w:val="nld&gt;"/>
    <w:basedOn w:val="Normal"/>
    <w:uiPriority w:val="17"/>
    <w:qFormat/>
    <w:rsid w:val="006A06C2"/>
    <w:pPr>
      <w:widowControl/>
      <w:numPr>
        <w:numId w:val="23"/>
      </w:numPr>
      <w:tabs>
        <w:tab w:val="clear" w:pos="720"/>
      </w:tabs>
      <w:autoSpaceDE/>
      <w:autoSpaceDN/>
      <w:adjustRightInd/>
      <w:spacing w:line="480" w:lineRule="auto"/>
    </w:pPr>
  </w:style>
  <w:style w:type="paragraph" w:customStyle="1" w:styleId="NumListDbl1">
    <w:name w:val="*NumListDbl&gt;&gt;"/>
    <w:aliases w:val="nld&gt;&gt;"/>
    <w:basedOn w:val="Normal"/>
    <w:rsid w:val="006A06C2"/>
    <w:pPr>
      <w:widowControl/>
      <w:numPr>
        <w:numId w:val="24"/>
      </w:numPr>
      <w:tabs>
        <w:tab w:val="clear" w:pos="720"/>
      </w:tabs>
      <w:autoSpaceDE/>
      <w:autoSpaceDN/>
      <w:adjustRightInd/>
      <w:spacing w:line="480" w:lineRule="auto"/>
    </w:pPr>
  </w:style>
  <w:style w:type="paragraph" w:customStyle="1" w:styleId="NumListHang">
    <w:name w:val="*NumListHang"/>
    <w:aliases w:val="nlh"/>
    <w:basedOn w:val="Normal"/>
    <w:rsid w:val="006A06C2"/>
    <w:pPr>
      <w:widowControl/>
      <w:numPr>
        <w:numId w:val="25"/>
      </w:numPr>
      <w:tabs>
        <w:tab w:val="clear" w:pos="720"/>
      </w:tabs>
      <w:autoSpaceDE/>
      <w:autoSpaceDN/>
      <w:adjustRightInd/>
      <w:spacing w:after="240"/>
    </w:pPr>
  </w:style>
  <w:style w:type="paragraph" w:customStyle="1" w:styleId="NumListHang1">
    <w:name w:val="*NumListHang1"/>
    <w:aliases w:val="nlh1"/>
    <w:basedOn w:val="Normal"/>
    <w:rsid w:val="006A06C2"/>
    <w:pPr>
      <w:widowControl/>
      <w:numPr>
        <w:numId w:val="26"/>
      </w:numPr>
      <w:autoSpaceDE/>
      <w:autoSpaceDN/>
      <w:adjustRightInd/>
      <w:spacing w:after="240"/>
    </w:pPr>
  </w:style>
  <w:style w:type="paragraph" w:customStyle="1" w:styleId="NumListHang1Dbl">
    <w:name w:val="*NumListHang1Dbl"/>
    <w:aliases w:val="nlh1d"/>
    <w:basedOn w:val="Normal"/>
    <w:rsid w:val="006A06C2"/>
    <w:pPr>
      <w:widowControl/>
      <w:numPr>
        <w:numId w:val="27"/>
      </w:numPr>
      <w:autoSpaceDE/>
      <w:autoSpaceDN/>
      <w:adjustRightInd/>
      <w:spacing w:line="480" w:lineRule="auto"/>
    </w:pPr>
  </w:style>
  <w:style w:type="paragraph" w:customStyle="1" w:styleId="NumListHangDbl">
    <w:name w:val="*NumListHangDbl"/>
    <w:aliases w:val="nlhd"/>
    <w:basedOn w:val="Normal"/>
    <w:rsid w:val="006A06C2"/>
    <w:pPr>
      <w:widowControl/>
      <w:numPr>
        <w:numId w:val="28"/>
      </w:numPr>
      <w:tabs>
        <w:tab w:val="clear" w:pos="720"/>
      </w:tabs>
      <w:autoSpaceDE/>
      <w:autoSpaceDN/>
      <w:adjustRightInd/>
      <w:spacing w:line="480" w:lineRule="auto"/>
    </w:pPr>
  </w:style>
  <w:style w:type="paragraph" w:customStyle="1" w:styleId="Quote1">
    <w:name w:val="*Quote1"/>
    <w:aliases w:val="q1,*Quote .5/.5"/>
    <w:basedOn w:val="Normal"/>
    <w:qFormat/>
    <w:rsid w:val="006A06C2"/>
    <w:pPr>
      <w:widowControl/>
      <w:autoSpaceDE/>
      <w:autoSpaceDN/>
      <w:adjustRightInd/>
      <w:spacing w:after="240"/>
      <w:ind w:left="720" w:right="720"/>
    </w:pPr>
    <w:rPr>
      <w:szCs w:val="20"/>
    </w:rPr>
  </w:style>
  <w:style w:type="paragraph" w:customStyle="1" w:styleId="Quote10">
    <w:name w:val="*Quote1&gt;"/>
    <w:aliases w:val="q1&gt;"/>
    <w:basedOn w:val="Normal"/>
    <w:rsid w:val="006A06C2"/>
    <w:pPr>
      <w:widowControl/>
      <w:autoSpaceDE/>
      <w:autoSpaceDN/>
      <w:adjustRightInd/>
      <w:spacing w:after="240"/>
      <w:ind w:left="720" w:right="720" w:firstLine="720"/>
    </w:pPr>
    <w:rPr>
      <w:szCs w:val="20"/>
    </w:rPr>
  </w:style>
  <w:style w:type="paragraph" w:customStyle="1" w:styleId="Quote2">
    <w:name w:val="*Quote2"/>
    <w:aliases w:val="q2,*Quote .5/.5 FL .5"/>
    <w:basedOn w:val="Normal"/>
    <w:rsid w:val="006A06C2"/>
    <w:pPr>
      <w:widowControl/>
      <w:autoSpaceDE/>
      <w:autoSpaceDN/>
      <w:adjustRightInd/>
      <w:spacing w:after="240"/>
      <w:ind w:left="1440" w:right="1440"/>
    </w:pPr>
    <w:rPr>
      <w:szCs w:val="20"/>
    </w:rPr>
  </w:style>
  <w:style w:type="paragraph" w:customStyle="1" w:styleId="Quote20">
    <w:name w:val="*Quote2&gt;"/>
    <w:aliases w:val="q2&gt;"/>
    <w:basedOn w:val="Normal"/>
    <w:rsid w:val="006A06C2"/>
    <w:pPr>
      <w:widowControl/>
      <w:autoSpaceDE/>
      <w:autoSpaceDN/>
      <w:adjustRightInd/>
      <w:spacing w:after="240"/>
      <w:ind w:left="1440" w:right="1440" w:firstLine="720"/>
    </w:pPr>
    <w:rPr>
      <w:szCs w:val="20"/>
    </w:rPr>
  </w:style>
  <w:style w:type="paragraph" w:customStyle="1" w:styleId="SigBlock">
    <w:name w:val="*Sig Block"/>
    <w:aliases w:val="sg"/>
    <w:basedOn w:val="Normal"/>
    <w:rsid w:val="006A06C2"/>
    <w:pPr>
      <w:keepNext/>
      <w:keepLines/>
      <w:widowControl/>
      <w:tabs>
        <w:tab w:val="right" w:pos="9360"/>
      </w:tabs>
      <w:autoSpaceDE/>
      <w:autoSpaceDN/>
      <w:adjustRightInd/>
      <w:spacing w:after="240"/>
      <w:ind w:left="4320"/>
    </w:pPr>
    <w:rPr>
      <w:szCs w:val="20"/>
    </w:rPr>
  </w:style>
  <w:style w:type="paragraph" w:customStyle="1" w:styleId="Subtitle0">
    <w:name w:val="*Subtitle"/>
    <w:aliases w:val="sub"/>
    <w:basedOn w:val="Normal"/>
    <w:next w:val="BodySingle0"/>
    <w:rsid w:val="006A06C2"/>
    <w:pPr>
      <w:widowControl/>
      <w:autoSpaceDE/>
      <w:autoSpaceDN/>
      <w:adjustRightInd/>
      <w:spacing w:after="240"/>
      <w:jc w:val="center"/>
    </w:pPr>
  </w:style>
  <w:style w:type="paragraph" w:customStyle="1" w:styleId="TitleCenterB">
    <w:name w:val="*Title Center B"/>
    <w:aliases w:val="tcb"/>
    <w:basedOn w:val="Normal"/>
    <w:next w:val="BodySingle0"/>
    <w:uiPriority w:val="9"/>
    <w:qFormat/>
    <w:rsid w:val="006A06C2"/>
    <w:pPr>
      <w:keepNext/>
      <w:keepLines/>
      <w:widowControl/>
      <w:autoSpaceDE/>
      <w:autoSpaceDN/>
      <w:adjustRightInd/>
      <w:spacing w:after="240"/>
      <w:jc w:val="center"/>
    </w:pPr>
    <w:rPr>
      <w:b/>
      <w:szCs w:val="20"/>
    </w:rPr>
  </w:style>
  <w:style w:type="paragraph" w:customStyle="1" w:styleId="TitleCenterBU">
    <w:name w:val="*Title Center BU"/>
    <w:aliases w:val="tcbu"/>
    <w:basedOn w:val="Normal"/>
    <w:next w:val="BodySingle0"/>
    <w:link w:val="TitleCenterBUChar"/>
    <w:uiPriority w:val="10"/>
    <w:qFormat/>
    <w:rsid w:val="006A06C2"/>
    <w:pPr>
      <w:keepNext/>
      <w:keepLines/>
      <w:widowControl/>
      <w:autoSpaceDE/>
      <w:autoSpaceDN/>
      <w:adjustRightInd/>
      <w:spacing w:after="240"/>
      <w:jc w:val="center"/>
    </w:pPr>
    <w:rPr>
      <w:b/>
      <w:szCs w:val="20"/>
      <w:u w:val="single"/>
    </w:rPr>
  </w:style>
  <w:style w:type="paragraph" w:customStyle="1" w:styleId="TitleCenterU">
    <w:name w:val="*Title Center U"/>
    <w:aliases w:val="tcu"/>
    <w:basedOn w:val="Normal"/>
    <w:next w:val="BodySingle0"/>
    <w:rsid w:val="006A06C2"/>
    <w:pPr>
      <w:keepNext/>
      <w:keepLines/>
      <w:widowControl/>
      <w:autoSpaceDE/>
      <w:autoSpaceDN/>
      <w:adjustRightInd/>
      <w:spacing w:after="240"/>
      <w:jc w:val="center"/>
    </w:pPr>
    <w:rPr>
      <w:szCs w:val="20"/>
      <w:u w:val="single"/>
    </w:rPr>
  </w:style>
  <w:style w:type="paragraph" w:customStyle="1" w:styleId="TitleCenter">
    <w:name w:val="*Title Center"/>
    <w:aliases w:val="tc"/>
    <w:basedOn w:val="Normal"/>
    <w:next w:val="BodySingle0"/>
    <w:rsid w:val="006A06C2"/>
    <w:pPr>
      <w:keepNext/>
      <w:keepLines/>
      <w:widowControl/>
      <w:autoSpaceDE/>
      <w:autoSpaceDN/>
      <w:adjustRightInd/>
      <w:spacing w:after="240"/>
      <w:jc w:val="center"/>
    </w:pPr>
    <w:rPr>
      <w:szCs w:val="20"/>
    </w:rPr>
  </w:style>
  <w:style w:type="paragraph" w:customStyle="1" w:styleId="TitleLeftB">
    <w:name w:val="*Title Left B"/>
    <w:aliases w:val="tlb"/>
    <w:basedOn w:val="Normal"/>
    <w:next w:val="BodySingle0"/>
    <w:uiPriority w:val="11"/>
    <w:qFormat/>
    <w:rsid w:val="006A06C2"/>
    <w:pPr>
      <w:keepNext/>
      <w:keepLines/>
      <w:widowControl/>
      <w:autoSpaceDE/>
      <w:autoSpaceDN/>
      <w:adjustRightInd/>
      <w:spacing w:after="240"/>
    </w:pPr>
    <w:rPr>
      <w:b/>
      <w:szCs w:val="20"/>
    </w:rPr>
  </w:style>
  <w:style w:type="paragraph" w:customStyle="1" w:styleId="TitleLeftBU">
    <w:name w:val="*Title Left BU"/>
    <w:aliases w:val="tlbu"/>
    <w:basedOn w:val="Normal"/>
    <w:next w:val="BodySingle"/>
    <w:uiPriority w:val="12"/>
    <w:qFormat/>
    <w:rsid w:val="006A06C2"/>
    <w:pPr>
      <w:keepNext/>
      <w:keepLines/>
      <w:widowControl/>
      <w:autoSpaceDE/>
      <w:autoSpaceDN/>
      <w:adjustRightInd/>
      <w:spacing w:after="240"/>
    </w:pPr>
    <w:rPr>
      <w:b/>
      <w:szCs w:val="20"/>
      <w:u w:val="single"/>
    </w:rPr>
  </w:style>
  <w:style w:type="paragraph" w:customStyle="1" w:styleId="TitleLeftU">
    <w:name w:val="*Title Left U"/>
    <w:aliases w:val="tlu"/>
    <w:basedOn w:val="Normal"/>
    <w:next w:val="BodySingle0"/>
    <w:rsid w:val="006A06C2"/>
    <w:pPr>
      <w:keepNext/>
      <w:keepLines/>
      <w:widowControl/>
      <w:autoSpaceDE/>
      <w:autoSpaceDN/>
      <w:adjustRightInd/>
      <w:spacing w:after="240"/>
    </w:pPr>
    <w:rPr>
      <w:szCs w:val="20"/>
      <w:u w:val="single"/>
    </w:rPr>
  </w:style>
  <w:style w:type="paragraph" w:customStyle="1" w:styleId="TitleLeft">
    <w:name w:val="*Title Left"/>
    <w:aliases w:val="tl"/>
    <w:basedOn w:val="Normal"/>
    <w:next w:val="BodySingle0"/>
    <w:rsid w:val="006A06C2"/>
    <w:pPr>
      <w:keepNext/>
      <w:keepLines/>
      <w:widowControl/>
      <w:autoSpaceDE/>
      <w:autoSpaceDN/>
      <w:adjustRightInd/>
      <w:spacing w:after="240"/>
    </w:pPr>
    <w:rPr>
      <w:szCs w:val="20"/>
    </w:rPr>
  </w:style>
  <w:style w:type="paragraph" w:styleId="EnvelopeAddress">
    <w:name w:val="envelope address"/>
    <w:basedOn w:val="Normal"/>
    <w:uiPriority w:val="99"/>
    <w:rsid w:val="006A06C2"/>
    <w:pPr>
      <w:framePr w:w="7920" w:h="1980" w:hRule="exact" w:hSpace="180" w:wrap="auto" w:hAnchor="page" w:xAlign="center" w:yAlign="bottom"/>
      <w:ind w:left="2880"/>
    </w:pPr>
  </w:style>
  <w:style w:type="paragraph" w:customStyle="1" w:styleId="CharChar">
    <w:name w:val="Char Char"/>
    <w:basedOn w:val="Normal"/>
    <w:rsid w:val="006A06C2"/>
    <w:pPr>
      <w:widowControl/>
      <w:autoSpaceDE/>
      <w:autoSpaceDN/>
      <w:adjustRightInd/>
      <w:spacing w:after="160" w:line="240" w:lineRule="exact"/>
      <w:jc w:val="both"/>
    </w:pPr>
    <w:rPr>
      <w:noProof/>
      <w:color w:val="000000"/>
      <w:sz w:val="20"/>
      <w:szCs w:val="20"/>
    </w:rPr>
  </w:style>
  <w:style w:type="character" w:customStyle="1" w:styleId="locality">
    <w:name w:val="locality"/>
    <w:basedOn w:val="DefaultParagraphFont"/>
    <w:rsid w:val="006A06C2"/>
  </w:style>
  <w:style w:type="character" w:customStyle="1" w:styleId="region">
    <w:name w:val="region"/>
    <w:basedOn w:val="DefaultParagraphFont"/>
    <w:rsid w:val="006A06C2"/>
  </w:style>
  <w:style w:type="character" w:customStyle="1" w:styleId="postal-code">
    <w:name w:val="postal-code"/>
    <w:basedOn w:val="DefaultParagraphFont"/>
    <w:rsid w:val="006A06C2"/>
  </w:style>
  <w:style w:type="paragraph" w:customStyle="1" w:styleId="RepairedStyle">
    <w:name w:val="RepairedStyle"/>
    <w:basedOn w:val="Normal"/>
    <w:rsid w:val="006A06C2"/>
    <w:pPr>
      <w:widowControl/>
      <w:autoSpaceDE/>
      <w:autoSpaceDN/>
      <w:adjustRightInd/>
      <w:spacing w:after="160" w:line="240" w:lineRule="exact"/>
    </w:pPr>
    <w:rPr>
      <w:rFonts w:ascii="Verdana" w:hAnsi="Verdana"/>
      <w:sz w:val="20"/>
      <w:szCs w:val="20"/>
      <w:lang w:val="en-CA"/>
    </w:rPr>
  </w:style>
  <w:style w:type="paragraph" w:customStyle="1" w:styleId="Char1RepairedStyle">
    <w:name w:val="Char1 RepairedStyle"/>
    <w:basedOn w:val="Normal"/>
    <w:rsid w:val="00122B38"/>
    <w:pPr>
      <w:widowControl/>
      <w:autoSpaceDE/>
      <w:autoSpaceDN/>
      <w:adjustRightInd/>
      <w:spacing w:after="240" w:line="240" w:lineRule="exact"/>
      <w:ind w:left="1440" w:right="1440"/>
      <w:jc w:val="both"/>
    </w:pPr>
    <w:rPr>
      <w:rFonts w:ascii="Verdana" w:hAnsi="Verdana"/>
      <w:sz w:val="20"/>
      <w:szCs w:val="20"/>
    </w:rPr>
  </w:style>
  <w:style w:type="character" w:styleId="IntenseReference">
    <w:name w:val="Intense Reference"/>
    <w:basedOn w:val="DefaultParagraphFont"/>
    <w:uiPriority w:val="99"/>
    <w:rsid w:val="0013457C"/>
    <w:rPr>
      <w:b/>
      <w:bCs/>
      <w:smallCaps/>
      <w:color w:val="C0504D" w:themeColor="accent2"/>
      <w:spacing w:val="5"/>
      <w:u w:val="single"/>
    </w:rPr>
  </w:style>
  <w:style w:type="character" w:customStyle="1" w:styleId="TitleCenterBUChar">
    <w:name w:val="*Title Center BU Char"/>
    <w:aliases w:val="tcbu Char"/>
    <w:basedOn w:val="DefaultParagraphFont"/>
    <w:link w:val="TitleCenterBU"/>
    <w:uiPriority w:val="10"/>
    <w:rsid w:val="00C11494"/>
    <w:rPr>
      <w:b/>
      <w:sz w:val="24"/>
      <w:u w:val="single"/>
    </w:rPr>
  </w:style>
  <w:style w:type="character" w:styleId="SubtleEmphasis">
    <w:name w:val="Subtle Emphasis"/>
    <w:basedOn w:val="DefaultParagraphFont"/>
    <w:uiPriority w:val="99"/>
    <w:rsid w:val="0013457C"/>
    <w:rPr>
      <w:i/>
      <w:iCs/>
      <w:color w:val="808080" w:themeColor="text1" w:themeTint="7F"/>
    </w:rPr>
  </w:style>
  <w:style w:type="character" w:styleId="SubtleReference">
    <w:name w:val="Subtle Reference"/>
    <w:basedOn w:val="DefaultParagraphFont"/>
    <w:uiPriority w:val="99"/>
    <w:rsid w:val="0013457C"/>
    <w:rPr>
      <w:smallCaps/>
      <w:color w:val="C0504D" w:themeColor="accent2"/>
      <w:u w:val="single"/>
    </w:rPr>
  </w:style>
  <w:style w:type="paragraph" w:styleId="NoSpacing">
    <w:name w:val="No Spacing"/>
    <w:uiPriority w:val="99"/>
    <w:qFormat/>
    <w:rsid w:val="0013457C"/>
    <w:pPr>
      <w:widowControl w:val="0"/>
      <w:autoSpaceDE w:val="0"/>
      <w:autoSpaceDN w:val="0"/>
      <w:adjustRightInd w:val="0"/>
    </w:pPr>
    <w:rPr>
      <w:sz w:val="24"/>
      <w:szCs w:val="24"/>
    </w:rPr>
  </w:style>
  <w:style w:type="character" w:styleId="Strong">
    <w:name w:val="Strong"/>
    <w:basedOn w:val="DefaultParagraphFont"/>
    <w:uiPriority w:val="22"/>
    <w:qFormat/>
    <w:rsid w:val="0013457C"/>
    <w:rPr>
      <w:b/>
      <w:bCs/>
    </w:rPr>
  </w:style>
  <w:style w:type="character" w:styleId="BookTitle">
    <w:name w:val="Book Title"/>
    <w:basedOn w:val="DefaultParagraphFont"/>
    <w:uiPriority w:val="98"/>
    <w:rsid w:val="0013457C"/>
    <w:rPr>
      <w:b/>
      <w:bCs/>
      <w:smallCaps/>
      <w:spacing w:val="5"/>
    </w:rPr>
  </w:style>
  <w:style w:type="character" w:styleId="IntenseEmphasis">
    <w:name w:val="Intense Emphasis"/>
    <w:basedOn w:val="DefaultParagraphFont"/>
    <w:uiPriority w:val="99"/>
    <w:rsid w:val="0013457C"/>
    <w:rPr>
      <w:b/>
      <w:bCs/>
      <w:i/>
      <w:iCs/>
      <w:color w:val="4F81BD" w:themeColor="accent1"/>
    </w:rPr>
  </w:style>
  <w:style w:type="paragraph" w:styleId="IntenseQuote">
    <w:name w:val="Intense Quote"/>
    <w:basedOn w:val="Normal"/>
    <w:next w:val="Normal"/>
    <w:link w:val="IntenseQuoteChar"/>
    <w:uiPriority w:val="99"/>
    <w:rsid w:val="001345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13457C"/>
    <w:rPr>
      <w:b/>
      <w:bCs/>
      <w:i/>
      <w:iCs/>
      <w:color w:val="4F81BD" w:themeColor="accent1"/>
      <w:sz w:val="24"/>
      <w:szCs w:val="24"/>
    </w:rPr>
  </w:style>
  <w:style w:type="paragraph" w:styleId="ListParagraph">
    <w:name w:val="List Paragraph"/>
    <w:basedOn w:val="Normal"/>
    <w:rsid w:val="0013457C"/>
    <w:pPr>
      <w:ind w:left="720"/>
      <w:contextualSpacing/>
    </w:pPr>
  </w:style>
  <w:style w:type="character" w:customStyle="1" w:styleId="BodyTextChar">
    <w:name w:val="Body Text Char"/>
    <w:aliases w:val="BT Char"/>
    <w:basedOn w:val="DefaultParagraphFont"/>
    <w:link w:val="BodyText"/>
    <w:uiPriority w:val="1"/>
    <w:rsid w:val="003E199B"/>
    <w:rPr>
      <w:sz w:val="24"/>
      <w:szCs w:val="24"/>
    </w:rPr>
  </w:style>
  <w:style w:type="character" w:customStyle="1" w:styleId="Heading1Char">
    <w:name w:val="Heading 1 Char"/>
    <w:basedOn w:val="DefaultParagraphFont"/>
    <w:link w:val="Heading1"/>
    <w:rsid w:val="003E199B"/>
    <w:rPr>
      <w:rFonts w:cs="Arial"/>
      <w:b/>
      <w:bCs/>
      <w:sz w:val="24"/>
      <w:szCs w:val="24"/>
    </w:rPr>
  </w:style>
  <w:style w:type="character" w:customStyle="1" w:styleId="Heading2Char">
    <w:name w:val="Heading 2 Char"/>
    <w:basedOn w:val="DefaultParagraphFont"/>
    <w:link w:val="Heading2"/>
    <w:rsid w:val="003E199B"/>
    <w:rPr>
      <w:rFonts w:cs="Arial"/>
      <w:b/>
      <w:iCs/>
      <w:sz w:val="24"/>
      <w:szCs w:val="24"/>
      <w:u w:val="single"/>
    </w:rPr>
  </w:style>
  <w:style w:type="character" w:customStyle="1" w:styleId="Heading3Char">
    <w:name w:val="Heading 3 Char"/>
    <w:basedOn w:val="DefaultParagraphFont"/>
    <w:link w:val="Heading3"/>
    <w:rsid w:val="003E199B"/>
    <w:rPr>
      <w:rFonts w:cs="Arial"/>
      <w:b/>
      <w:bCs/>
      <w:iCs/>
      <w:sz w:val="24"/>
      <w:szCs w:val="24"/>
    </w:rPr>
  </w:style>
  <w:style w:type="character" w:customStyle="1" w:styleId="Heading4Char">
    <w:name w:val="Heading 4 Char"/>
    <w:basedOn w:val="DefaultParagraphFont"/>
    <w:link w:val="Heading4"/>
    <w:rsid w:val="003E199B"/>
    <w:rPr>
      <w:rFonts w:cs="Arial"/>
      <w:iCs/>
      <w:sz w:val="24"/>
      <w:szCs w:val="24"/>
      <w:u w:val="single"/>
    </w:rPr>
  </w:style>
  <w:style w:type="character" w:customStyle="1" w:styleId="Heading5Char">
    <w:name w:val="Heading 5 Char"/>
    <w:basedOn w:val="DefaultParagraphFont"/>
    <w:link w:val="Heading5"/>
    <w:rsid w:val="003E199B"/>
    <w:rPr>
      <w:rFonts w:cs="Arial"/>
      <w:bCs/>
      <w:sz w:val="24"/>
      <w:szCs w:val="24"/>
    </w:rPr>
  </w:style>
  <w:style w:type="character" w:customStyle="1" w:styleId="Heading6Char">
    <w:name w:val="Heading 6 Char"/>
    <w:basedOn w:val="DefaultParagraphFont"/>
    <w:link w:val="Heading6"/>
    <w:rsid w:val="003E199B"/>
    <w:rPr>
      <w:rFonts w:cs="Arial"/>
      <w:sz w:val="24"/>
      <w:szCs w:val="24"/>
      <w:u w:val="single"/>
    </w:rPr>
  </w:style>
  <w:style w:type="character" w:customStyle="1" w:styleId="Heading7Char">
    <w:name w:val="Heading 7 Char"/>
    <w:basedOn w:val="DefaultParagraphFont"/>
    <w:link w:val="Heading7"/>
    <w:rsid w:val="003E199B"/>
    <w:rPr>
      <w:rFonts w:cs="Arial"/>
      <w:b/>
      <w:sz w:val="24"/>
      <w:szCs w:val="24"/>
    </w:rPr>
  </w:style>
  <w:style w:type="character" w:customStyle="1" w:styleId="Heading8Char">
    <w:name w:val="Heading 8 Char"/>
    <w:basedOn w:val="DefaultParagraphFont"/>
    <w:link w:val="Heading8"/>
    <w:rsid w:val="003E199B"/>
    <w:rPr>
      <w:rFonts w:cs="Arial"/>
      <w:b/>
      <w:iCs/>
      <w:sz w:val="24"/>
      <w:szCs w:val="24"/>
    </w:rPr>
  </w:style>
  <w:style w:type="character" w:customStyle="1" w:styleId="Heading9Char">
    <w:name w:val="Heading 9 Char"/>
    <w:basedOn w:val="DefaultParagraphFont"/>
    <w:link w:val="Heading9"/>
    <w:rsid w:val="003E199B"/>
    <w:rPr>
      <w:rFonts w:cs="Arial"/>
      <w:iCs/>
      <w:sz w:val="24"/>
      <w:szCs w:val="24"/>
      <w:u w:val="single"/>
    </w:rPr>
  </w:style>
  <w:style w:type="paragraph" w:customStyle="1" w:styleId="Bullet">
    <w:name w:val="Bullet"/>
    <w:basedOn w:val="Normal"/>
    <w:uiPriority w:val="34"/>
    <w:qFormat/>
    <w:rsid w:val="003E199B"/>
    <w:pPr>
      <w:widowControl/>
      <w:numPr>
        <w:numId w:val="31"/>
      </w:numPr>
      <w:autoSpaceDE/>
      <w:autoSpaceDN/>
      <w:adjustRightInd/>
      <w:spacing w:after="240"/>
    </w:pPr>
    <w:rPr>
      <w:rFonts w:ascii="Tahoma" w:eastAsiaTheme="minorHAnsi" w:hAnsi="Tahoma" w:cstheme="minorBidi"/>
      <w:sz w:val="20"/>
      <w:szCs w:val="20"/>
    </w:rPr>
  </w:style>
  <w:style w:type="character" w:customStyle="1" w:styleId="BodyText2Char">
    <w:name w:val="Body Text 2 Char"/>
    <w:aliases w:val="BT2 Char"/>
    <w:basedOn w:val="DefaultParagraphFont"/>
    <w:link w:val="BodyText2"/>
    <w:uiPriority w:val="4"/>
    <w:rsid w:val="003E199B"/>
    <w:rPr>
      <w:sz w:val="24"/>
      <w:szCs w:val="24"/>
    </w:rPr>
  </w:style>
  <w:style w:type="paragraph" w:customStyle="1" w:styleId="QuoteDouble">
    <w:name w:val="Quote Double"/>
    <w:basedOn w:val="Normal"/>
    <w:uiPriority w:val="1"/>
    <w:qFormat/>
    <w:rsid w:val="003E199B"/>
    <w:pPr>
      <w:widowControl/>
      <w:autoSpaceDE/>
      <w:autoSpaceDN/>
      <w:adjustRightInd/>
      <w:spacing w:after="240"/>
      <w:ind w:left="1440" w:right="1440"/>
    </w:pPr>
    <w:rPr>
      <w:rFonts w:ascii="Tahoma" w:eastAsiaTheme="minorHAnsi" w:hAnsi="Tahoma" w:cstheme="minorBidi"/>
      <w:sz w:val="20"/>
      <w:szCs w:val="20"/>
    </w:rPr>
  </w:style>
  <w:style w:type="paragraph" w:styleId="EndnoteText">
    <w:name w:val="endnote text"/>
    <w:basedOn w:val="Normal"/>
    <w:link w:val="EndnoteTextChar"/>
    <w:uiPriority w:val="99"/>
    <w:unhideWhenUsed/>
    <w:rsid w:val="003E199B"/>
    <w:pPr>
      <w:widowControl/>
      <w:autoSpaceDE/>
      <w:autoSpaceDN/>
      <w:adjustRightInd/>
    </w:pPr>
    <w:rPr>
      <w:rFonts w:ascii="Tahoma" w:eastAsiaTheme="minorHAnsi" w:hAnsi="Tahoma" w:cstheme="minorBidi"/>
      <w:sz w:val="20"/>
      <w:szCs w:val="20"/>
    </w:rPr>
  </w:style>
  <w:style w:type="character" w:customStyle="1" w:styleId="EndnoteTextChar">
    <w:name w:val="Endnote Text Char"/>
    <w:basedOn w:val="DefaultParagraphFont"/>
    <w:link w:val="EndnoteText"/>
    <w:uiPriority w:val="99"/>
    <w:rsid w:val="003E199B"/>
    <w:rPr>
      <w:rFonts w:ascii="Tahoma" w:eastAsiaTheme="minorHAnsi" w:hAnsi="Tahoma" w:cstheme="minorBidi"/>
    </w:rPr>
  </w:style>
  <w:style w:type="character" w:customStyle="1" w:styleId="FooterChar">
    <w:name w:val="Footer Char"/>
    <w:basedOn w:val="DefaultParagraphFont"/>
    <w:link w:val="Footer"/>
    <w:rsid w:val="003E199B"/>
    <w:rPr>
      <w:sz w:val="24"/>
      <w:szCs w:val="24"/>
    </w:rPr>
  </w:style>
  <w:style w:type="character" w:customStyle="1" w:styleId="FootnoteTextChar">
    <w:name w:val="Footnote Text Char"/>
    <w:basedOn w:val="DefaultParagraphFont"/>
    <w:link w:val="FootnoteText"/>
    <w:uiPriority w:val="99"/>
    <w:rsid w:val="003E199B"/>
  </w:style>
  <w:style w:type="character" w:customStyle="1" w:styleId="SubtitleChar">
    <w:name w:val="Subtitle Char"/>
    <w:aliases w:val="S1 Char"/>
    <w:basedOn w:val="DefaultParagraphFont"/>
    <w:link w:val="Subtitle"/>
    <w:uiPriority w:val="10"/>
    <w:rsid w:val="003E199B"/>
    <w:rPr>
      <w:rFonts w:cs="Arial"/>
      <w:sz w:val="24"/>
      <w:szCs w:val="24"/>
    </w:rPr>
  </w:style>
  <w:style w:type="paragraph" w:styleId="TableofAuthorities">
    <w:name w:val="table of authorities"/>
    <w:basedOn w:val="Normal"/>
    <w:next w:val="Normal"/>
    <w:uiPriority w:val="99"/>
    <w:unhideWhenUsed/>
    <w:rsid w:val="003E199B"/>
    <w:pPr>
      <w:widowControl/>
      <w:autoSpaceDE/>
      <w:autoSpaceDN/>
      <w:adjustRightInd/>
      <w:spacing w:after="240"/>
      <w:ind w:left="216" w:hanging="216"/>
    </w:pPr>
    <w:rPr>
      <w:rFonts w:ascii="Tahoma" w:eastAsiaTheme="minorHAnsi" w:hAnsi="Tahoma" w:cstheme="minorBidi"/>
      <w:sz w:val="20"/>
      <w:szCs w:val="20"/>
    </w:rPr>
  </w:style>
  <w:style w:type="paragraph" w:styleId="TableofFigures">
    <w:name w:val="table of figures"/>
    <w:basedOn w:val="Normal"/>
    <w:next w:val="Normal"/>
    <w:uiPriority w:val="99"/>
    <w:unhideWhenUsed/>
    <w:rsid w:val="003E199B"/>
    <w:pPr>
      <w:widowControl/>
      <w:autoSpaceDE/>
      <w:autoSpaceDN/>
      <w:adjustRightInd/>
      <w:spacing w:after="240"/>
      <w:ind w:left="446" w:hanging="446"/>
    </w:pPr>
    <w:rPr>
      <w:rFonts w:ascii="Tahoma" w:eastAsiaTheme="minorHAnsi" w:hAnsi="Tahoma" w:cstheme="minorBidi"/>
      <w:sz w:val="20"/>
      <w:szCs w:val="20"/>
    </w:rPr>
  </w:style>
  <w:style w:type="character" w:customStyle="1" w:styleId="TitleChar">
    <w:name w:val="Title Char"/>
    <w:aliases w:val="T1 Char"/>
    <w:basedOn w:val="DefaultParagraphFont"/>
    <w:link w:val="Title"/>
    <w:uiPriority w:val="9"/>
    <w:rsid w:val="003E199B"/>
    <w:rPr>
      <w:rFonts w:cs="Arial"/>
      <w:bCs/>
      <w:sz w:val="24"/>
      <w:szCs w:val="24"/>
    </w:rPr>
  </w:style>
  <w:style w:type="paragraph" w:styleId="TOAHeading">
    <w:name w:val="toa heading"/>
    <w:basedOn w:val="Normal"/>
    <w:next w:val="Normal"/>
    <w:uiPriority w:val="99"/>
    <w:unhideWhenUsed/>
    <w:rsid w:val="003E199B"/>
    <w:pPr>
      <w:widowControl/>
      <w:autoSpaceDE/>
      <w:autoSpaceDN/>
      <w:adjustRightInd/>
      <w:spacing w:after="240"/>
    </w:pPr>
    <w:rPr>
      <w:rFonts w:ascii="Tahoma" w:eastAsiaTheme="majorEastAsia" w:hAnsi="Tahoma" w:cstheme="majorBidi"/>
      <w:b/>
      <w:bCs/>
      <w:sz w:val="20"/>
      <w:szCs w:val="20"/>
    </w:rPr>
  </w:style>
  <w:style w:type="paragraph" w:styleId="TOCHeading">
    <w:name w:val="TOC Heading"/>
    <w:basedOn w:val="Normal"/>
    <w:next w:val="Normal"/>
    <w:uiPriority w:val="39"/>
    <w:rsid w:val="003E199B"/>
    <w:pPr>
      <w:keepNext/>
      <w:widowControl/>
      <w:autoSpaceDE/>
      <w:autoSpaceDN/>
      <w:adjustRightInd/>
      <w:spacing w:after="240"/>
      <w:jc w:val="center"/>
    </w:pPr>
    <w:rPr>
      <w:rFonts w:ascii="Tahoma" w:eastAsiaTheme="minorHAnsi" w:hAnsi="Tahoma" w:cstheme="minorBidi"/>
      <w:b/>
      <w:sz w:val="20"/>
      <w:szCs w:val="20"/>
    </w:rPr>
  </w:style>
  <w:style w:type="paragraph" w:styleId="TOC9">
    <w:name w:val="toc 9"/>
    <w:basedOn w:val="Normal"/>
    <w:next w:val="Normal"/>
    <w:autoRedefine/>
    <w:uiPriority w:val="40"/>
    <w:rsid w:val="003E199B"/>
    <w:pPr>
      <w:widowControl/>
      <w:autoSpaceDE/>
      <w:autoSpaceDN/>
      <w:adjustRightInd/>
      <w:spacing w:after="240"/>
      <w:ind w:left="6480" w:right="432" w:hanging="720"/>
    </w:pPr>
    <w:rPr>
      <w:rFonts w:ascii="Tahoma" w:eastAsiaTheme="minorHAnsi" w:hAnsi="Tahoma" w:cstheme="minorBidi"/>
      <w:noProof/>
      <w:sz w:val="20"/>
      <w:szCs w:val="20"/>
    </w:rPr>
  </w:style>
  <w:style w:type="paragraph" w:styleId="TOC8">
    <w:name w:val="toc 8"/>
    <w:basedOn w:val="Normal"/>
    <w:next w:val="Normal"/>
    <w:autoRedefine/>
    <w:uiPriority w:val="40"/>
    <w:rsid w:val="003E199B"/>
    <w:pPr>
      <w:widowControl/>
      <w:autoSpaceDE/>
      <w:autoSpaceDN/>
      <w:adjustRightInd/>
      <w:spacing w:after="240"/>
      <w:ind w:left="5760" w:right="432" w:hanging="720"/>
    </w:pPr>
    <w:rPr>
      <w:rFonts w:ascii="Tahoma" w:eastAsiaTheme="minorHAnsi" w:hAnsi="Tahoma" w:cstheme="minorBidi"/>
      <w:noProof/>
      <w:sz w:val="20"/>
      <w:szCs w:val="20"/>
    </w:rPr>
  </w:style>
  <w:style w:type="paragraph" w:styleId="TOC7">
    <w:name w:val="toc 7"/>
    <w:basedOn w:val="Normal"/>
    <w:next w:val="Normal"/>
    <w:autoRedefine/>
    <w:uiPriority w:val="40"/>
    <w:rsid w:val="003E199B"/>
    <w:pPr>
      <w:widowControl/>
      <w:autoSpaceDE/>
      <w:autoSpaceDN/>
      <w:adjustRightInd/>
      <w:spacing w:after="240"/>
      <w:ind w:left="5040" w:right="432" w:hanging="720"/>
    </w:pPr>
    <w:rPr>
      <w:rFonts w:ascii="Tahoma" w:eastAsiaTheme="minorHAnsi" w:hAnsi="Tahoma" w:cstheme="minorBidi"/>
      <w:noProof/>
      <w:sz w:val="20"/>
      <w:szCs w:val="20"/>
    </w:rPr>
  </w:style>
  <w:style w:type="paragraph" w:styleId="TOC6">
    <w:name w:val="toc 6"/>
    <w:basedOn w:val="Normal"/>
    <w:next w:val="Normal"/>
    <w:autoRedefine/>
    <w:uiPriority w:val="40"/>
    <w:rsid w:val="003E199B"/>
    <w:pPr>
      <w:widowControl/>
      <w:autoSpaceDE/>
      <w:autoSpaceDN/>
      <w:adjustRightInd/>
      <w:spacing w:after="240"/>
      <w:ind w:left="4320" w:right="432" w:hanging="720"/>
    </w:pPr>
    <w:rPr>
      <w:rFonts w:ascii="Tahoma" w:eastAsiaTheme="minorHAnsi" w:hAnsi="Tahoma" w:cstheme="minorBidi"/>
      <w:noProof/>
      <w:sz w:val="20"/>
      <w:szCs w:val="20"/>
    </w:rPr>
  </w:style>
  <w:style w:type="paragraph" w:styleId="TOC5">
    <w:name w:val="toc 5"/>
    <w:basedOn w:val="Normal"/>
    <w:next w:val="Normal"/>
    <w:autoRedefine/>
    <w:uiPriority w:val="40"/>
    <w:rsid w:val="003E199B"/>
    <w:pPr>
      <w:widowControl/>
      <w:autoSpaceDE/>
      <w:autoSpaceDN/>
      <w:adjustRightInd/>
      <w:spacing w:after="240"/>
      <w:ind w:left="3600" w:right="432" w:hanging="720"/>
    </w:pPr>
    <w:rPr>
      <w:rFonts w:ascii="Tahoma" w:eastAsiaTheme="minorHAnsi" w:hAnsi="Tahoma" w:cstheme="minorBidi"/>
      <w:noProof/>
      <w:sz w:val="20"/>
      <w:szCs w:val="20"/>
    </w:rPr>
  </w:style>
  <w:style w:type="paragraph" w:styleId="TOC4">
    <w:name w:val="toc 4"/>
    <w:basedOn w:val="Normal"/>
    <w:next w:val="Normal"/>
    <w:autoRedefine/>
    <w:uiPriority w:val="40"/>
    <w:rsid w:val="003E199B"/>
    <w:pPr>
      <w:widowControl/>
      <w:autoSpaceDE/>
      <w:autoSpaceDN/>
      <w:adjustRightInd/>
      <w:spacing w:after="240"/>
      <w:ind w:left="2736" w:right="432" w:hanging="720"/>
    </w:pPr>
    <w:rPr>
      <w:rFonts w:ascii="Tahoma" w:eastAsiaTheme="minorHAnsi" w:hAnsi="Tahoma" w:cstheme="minorBidi"/>
      <w:noProof/>
      <w:sz w:val="20"/>
      <w:szCs w:val="20"/>
    </w:rPr>
  </w:style>
  <w:style w:type="paragraph" w:styleId="TOC3">
    <w:name w:val="toc 3"/>
    <w:basedOn w:val="Normal"/>
    <w:next w:val="Normal"/>
    <w:autoRedefine/>
    <w:uiPriority w:val="40"/>
    <w:rsid w:val="003E199B"/>
    <w:pPr>
      <w:widowControl/>
      <w:autoSpaceDE/>
      <w:autoSpaceDN/>
      <w:adjustRightInd/>
      <w:spacing w:after="240"/>
      <w:ind w:left="2160" w:right="432" w:hanging="720"/>
    </w:pPr>
    <w:rPr>
      <w:rFonts w:ascii="Tahoma" w:eastAsiaTheme="minorHAnsi" w:hAnsi="Tahoma" w:cstheme="minorBidi"/>
      <w:noProof/>
      <w:sz w:val="20"/>
      <w:szCs w:val="20"/>
    </w:rPr>
  </w:style>
  <w:style w:type="paragraph" w:styleId="TOC2">
    <w:name w:val="toc 2"/>
    <w:basedOn w:val="Normal"/>
    <w:next w:val="Normal"/>
    <w:autoRedefine/>
    <w:uiPriority w:val="40"/>
    <w:rsid w:val="003E199B"/>
    <w:pPr>
      <w:widowControl/>
      <w:autoSpaceDE/>
      <w:autoSpaceDN/>
      <w:adjustRightInd/>
      <w:spacing w:after="240"/>
      <w:ind w:left="1440" w:right="432" w:hanging="720"/>
    </w:pPr>
    <w:rPr>
      <w:rFonts w:ascii="Tahoma" w:eastAsiaTheme="minorHAnsi" w:hAnsi="Tahoma" w:cstheme="minorBidi"/>
      <w:noProof/>
      <w:sz w:val="20"/>
      <w:szCs w:val="20"/>
    </w:rPr>
  </w:style>
  <w:style w:type="paragraph" w:styleId="TOC1">
    <w:name w:val="toc 1"/>
    <w:basedOn w:val="Normal"/>
    <w:next w:val="Normal"/>
    <w:autoRedefine/>
    <w:uiPriority w:val="40"/>
    <w:rsid w:val="003E199B"/>
    <w:pPr>
      <w:widowControl/>
      <w:autoSpaceDE/>
      <w:autoSpaceDN/>
      <w:adjustRightInd/>
      <w:spacing w:after="240"/>
      <w:ind w:left="720" w:right="432" w:hanging="720"/>
    </w:pPr>
    <w:rPr>
      <w:rFonts w:ascii="Tahoma" w:eastAsiaTheme="minorHAnsi" w:hAnsi="Tahoma" w:cstheme="minorBidi"/>
      <w:noProof/>
      <w:sz w:val="20"/>
      <w:szCs w:val="20"/>
    </w:rPr>
  </w:style>
  <w:style w:type="character" w:customStyle="1" w:styleId="BodyTextFirstIndentChar">
    <w:name w:val="Body Text First Indent Char"/>
    <w:aliases w:val="BTF Char"/>
    <w:basedOn w:val="BodyTextChar"/>
    <w:link w:val="BodyTextFirstIndent"/>
    <w:uiPriority w:val="1"/>
    <w:rsid w:val="003E199B"/>
    <w:rPr>
      <w:sz w:val="24"/>
      <w:szCs w:val="24"/>
    </w:rPr>
  </w:style>
  <w:style w:type="character" w:customStyle="1" w:styleId="QuoteChar">
    <w:name w:val="Quote Char"/>
    <w:aliases w:val="QT Char"/>
    <w:basedOn w:val="DefaultParagraphFont"/>
    <w:link w:val="Quote"/>
    <w:uiPriority w:val="1"/>
    <w:rsid w:val="003E199B"/>
    <w:rPr>
      <w:sz w:val="24"/>
      <w:szCs w:val="24"/>
    </w:rPr>
  </w:style>
  <w:style w:type="paragraph" w:customStyle="1" w:styleId="QuoteDouble2">
    <w:name w:val="Quote Double 2"/>
    <w:basedOn w:val="Normal"/>
    <w:uiPriority w:val="4"/>
    <w:qFormat/>
    <w:rsid w:val="003E199B"/>
    <w:pPr>
      <w:widowControl/>
      <w:autoSpaceDE/>
      <w:autoSpaceDN/>
      <w:adjustRightInd/>
      <w:spacing w:line="480" w:lineRule="auto"/>
      <w:ind w:left="1440" w:right="1440"/>
    </w:pPr>
    <w:rPr>
      <w:rFonts w:ascii="Tahoma" w:eastAsiaTheme="minorHAnsi" w:hAnsi="Tahoma" w:cstheme="minorBidi"/>
      <w:sz w:val="20"/>
      <w:szCs w:val="20"/>
    </w:rPr>
  </w:style>
  <w:style w:type="paragraph" w:styleId="Salutation">
    <w:name w:val="Salutation"/>
    <w:basedOn w:val="Normal"/>
    <w:next w:val="Normal"/>
    <w:link w:val="SalutationChar"/>
    <w:uiPriority w:val="20"/>
    <w:rsid w:val="003E199B"/>
    <w:pPr>
      <w:widowControl/>
      <w:autoSpaceDE/>
      <w:autoSpaceDN/>
      <w:adjustRightInd/>
      <w:spacing w:after="240"/>
    </w:pPr>
    <w:rPr>
      <w:rFonts w:ascii="Tahoma" w:eastAsiaTheme="minorHAnsi" w:hAnsi="Tahoma" w:cstheme="minorBidi"/>
      <w:sz w:val="20"/>
      <w:szCs w:val="20"/>
    </w:rPr>
  </w:style>
  <w:style w:type="character" w:customStyle="1" w:styleId="SalutationChar">
    <w:name w:val="Salutation Char"/>
    <w:basedOn w:val="DefaultParagraphFont"/>
    <w:link w:val="Salutation"/>
    <w:uiPriority w:val="20"/>
    <w:rsid w:val="003E199B"/>
    <w:rPr>
      <w:rFonts w:ascii="Tahoma" w:eastAsiaTheme="minorHAnsi" w:hAnsi="Tahoma" w:cstheme="minorBidi"/>
    </w:rPr>
  </w:style>
  <w:style w:type="character" w:customStyle="1" w:styleId="BodyTextIndentChar">
    <w:name w:val="Body Text Indent Char"/>
    <w:aliases w:val="BTI Char"/>
    <w:basedOn w:val="DefaultParagraphFont"/>
    <w:link w:val="BodyTextIndent"/>
    <w:uiPriority w:val="99"/>
    <w:rsid w:val="003E199B"/>
    <w:rPr>
      <w:sz w:val="24"/>
      <w:szCs w:val="24"/>
    </w:rPr>
  </w:style>
  <w:style w:type="character" w:customStyle="1" w:styleId="BodyTextFirstIndent2Char">
    <w:name w:val="Body Text First Indent 2 Char"/>
    <w:aliases w:val="BTF2 Char"/>
    <w:basedOn w:val="BodyTextIndentChar"/>
    <w:link w:val="BodyTextFirstIndent2"/>
    <w:uiPriority w:val="4"/>
    <w:rsid w:val="003E199B"/>
    <w:rPr>
      <w:sz w:val="24"/>
      <w:szCs w:val="24"/>
    </w:rPr>
  </w:style>
  <w:style w:type="character" w:customStyle="1" w:styleId="SignatureChar">
    <w:name w:val="Signature Char"/>
    <w:basedOn w:val="DefaultParagraphFont"/>
    <w:link w:val="Signature"/>
    <w:uiPriority w:val="20"/>
    <w:rsid w:val="003E199B"/>
    <w:rPr>
      <w:sz w:val="24"/>
      <w:szCs w:val="24"/>
    </w:rPr>
  </w:style>
  <w:style w:type="paragraph" w:customStyle="1" w:styleId="Bullet2">
    <w:name w:val="Bullet 2"/>
    <w:basedOn w:val="Normal"/>
    <w:uiPriority w:val="34"/>
    <w:rsid w:val="003E199B"/>
    <w:pPr>
      <w:widowControl/>
      <w:numPr>
        <w:ilvl w:val="1"/>
        <w:numId w:val="31"/>
      </w:numPr>
      <w:autoSpaceDE/>
      <w:autoSpaceDN/>
      <w:adjustRightInd/>
      <w:spacing w:after="240"/>
    </w:pPr>
    <w:rPr>
      <w:rFonts w:ascii="Tahoma" w:eastAsiaTheme="minorHAnsi" w:hAnsi="Tahoma" w:cstheme="minorBidi"/>
      <w:sz w:val="20"/>
      <w:szCs w:val="20"/>
    </w:rPr>
  </w:style>
  <w:style w:type="paragraph" w:customStyle="1" w:styleId="Bullet3">
    <w:name w:val="Bullet 3"/>
    <w:basedOn w:val="Normal"/>
    <w:uiPriority w:val="34"/>
    <w:rsid w:val="003E199B"/>
    <w:pPr>
      <w:widowControl/>
      <w:numPr>
        <w:ilvl w:val="2"/>
        <w:numId w:val="31"/>
      </w:numPr>
      <w:autoSpaceDE/>
      <w:autoSpaceDN/>
      <w:adjustRightInd/>
      <w:spacing w:after="240"/>
    </w:pPr>
    <w:rPr>
      <w:rFonts w:ascii="Tahoma" w:eastAsiaTheme="minorHAnsi" w:hAnsi="Tahoma" w:cstheme="minorBidi"/>
      <w:sz w:val="20"/>
      <w:szCs w:val="20"/>
    </w:rPr>
  </w:style>
  <w:style w:type="paragraph" w:customStyle="1" w:styleId="Number">
    <w:name w:val="Number"/>
    <w:basedOn w:val="Normal"/>
    <w:uiPriority w:val="34"/>
    <w:qFormat/>
    <w:rsid w:val="003E199B"/>
    <w:pPr>
      <w:widowControl/>
      <w:numPr>
        <w:numId w:val="32"/>
      </w:numPr>
      <w:autoSpaceDE/>
      <w:autoSpaceDN/>
      <w:adjustRightInd/>
      <w:spacing w:after="240"/>
    </w:pPr>
    <w:rPr>
      <w:rFonts w:ascii="Tahoma" w:eastAsiaTheme="minorHAnsi" w:hAnsi="Tahoma" w:cstheme="minorBidi"/>
      <w:sz w:val="20"/>
      <w:szCs w:val="20"/>
    </w:rPr>
  </w:style>
  <w:style w:type="paragraph" w:customStyle="1" w:styleId="Number2">
    <w:name w:val="Number 2"/>
    <w:basedOn w:val="Normal"/>
    <w:uiPriority w:val="34"/>
    <w:qFormat/>
    <w:rsid w:val="003E199B"/>
    <w:pPr>
      <w:widowControl/>
      <w:numPr>
        <w:ilvl w:val="1"/>
        <w:numId w:val="32"/>
      </w:numPr>
      <w:autoSpaceDE/>
      <w:autoSpaceDN/>
      <w:adjustRightInd/>
      <w:spacing w:after="240"/>
    </w:pPr>
    <w:rPr>
      <w:rFonts w:ascii="Tahoma" w:eastAsiaTheme="minorHAnsi" w:hAnsi="Tahoma" w:cstheme="minorBidi"/>
      <w:sz w:val="20"/>
      <w:szCs w:val="20"/>
    </w:rPr>
  </w:style>
  <w:style w:type="paragraph" w:customStyle="1" w:styleId="Number3">
    <w:name w:val="Number 3"/>
    <w:basedOn w:val="Normal"/>
    <w:uiPriority w:val="34"/>
    <w:qFormat/>
    <w:rsid w:val="003E199B"/>
    <w:pPr>
      <w:widowControl/>
      <w:numPr>
        <w:ilvl w:val="2"/>
        <w:numId w:val="32"/>
      </w:numPr>
      <w:autoSpaceDE/>
      <w:autoSpaceDN/>
      <w:adjustRightInd/>
      <w:spacing w:after="240"/>
    </w:pPr>
    <w:rPr>
      <w:rFonts w:ascii="Tahoma" w:eastAsiaTheme="minorHAnsi" w:hAnsi="Tahoma" w:cstheme="minorBidi"/>
      <w:sz w:val="20"/>
      <w:szCs w:val="20"/>
    </w:rPr>
  </w:style>
  <w:style w:type="table" w:styleId="LightShading">
    <w:name w:val="Light Shading"/>
    <w:basedOn w:val="TableNormal"/>
    <w:uiPriority w:val="60"/>
    <w:rsid w:val="003E199B"/>
    <w:rPr>
      <w:rFonts w:ascii="Tahoma" w:eastAsiaTheme="minorHAnsi" w:hAnsi="Tahoma"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199B"/>
    <w:rPr>
      <w:rFonts w:ascii="Tahoma" w:eastAsiaTheme="minorHAnsi" w:hAnsi="Tahom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rsid w:val="003E199B"/>
    <w:rPr>
      <w:rFonts w:ascii="Tahoma" w:eastAsiaTheme="minorHAnsi" w:hAnsi="Tahoma"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Index1">
    <w:name w:val="index 1"/>
    <w:basedOn w:val="Normal"/>
    <w:next w:val="Normal"/>
    <w:autoRedefine/>
    <w:uiPriority w:val="99"/>
    <w:unhideWhenUsed/>
    <w:rsid w:val="003E199B"/>
    <w:pPr>
      <w:widowControl/>
      <w:autoSpaceDE/>
      <w:autoSpaceDN/>
      <w:adjustRightInd/>
      <w:ind w:left="200" w:hanging="200"/>
    </w:pPr>
    <w:rPr>
      <w:rFonts w:ascii="Tahoma" w:eastAsiaTheme="minorHAnsi" w:hAnsi="Tahoma" w:cstheme="minorBidi"/>
      <w:sz w:val="20"/>
      <w:szCs w:val="20"/>
    </w:rPr>
  </w:style>
  <w:style w:type="paragraph" w:styleId="IndexHeading">
    <w:name w:val="index heading"/>
    <w:basedOn w:val="Normal"/>
    <w:next w:val="Index1"/>
    <w:uiPriority w:val="99"/>
    <w:unhideWhenUsed/>
    <w:rsid w:val="003E199B"/>
    <w:pPr>
      <w:widowControl/>
      <w:autoSpaceDE/>
      <w:autoSpaceDN/>
      <w:adjustRightInd/>
      <w:spacing w:after="240"/>
    </w:pPr>
    <w:rPr>
      <w:rFonts w:ascii="Tahoma" w:eastAsiaTheme="majorEastAsia" w:hAnsi="Tahoma" w:cstheme="majorBidi"/>
      <w:b/>
      <w:bCs/>
      <w:sz w:val="20"/>
      <w:szCs w:val="20"/>
    </w:rPr>
  </w:style>
  <w:style w:type="paragraph" w:styleId="PlainText">
    <w:name w:val="Plain Text"/>
    <w:basedOn w:val="Normal"/>
    <w:link w:val="PlainTextChar"/>
    <w:uiPriority w:val="99"/>
    <w:unhideWhenUsed/>
    <w:rsid w:val="003E199B"/>
    <w:pPr>
      <w:widowControl/>
      <w:autoSpaceDE/>
      <w:autoSpaceDN/>
      <w:adjustRightInd/>
    </w:pPr>
    <w:rPr>
      <w:rFonts w:ascii="Tahoma" w:eastAsiaTheme="minorHAnsi" w:hAnsi="Tahoma" w:cs="Consolas"/>
      <w:sz w:val="20"/>
      <w:szCs w:val="21"/>
    </w:rPr>
  </w:style>
  <w:style w:type="character" w:customStyle="1" w:styleId="PlainTextChar">
    <w:name w:val="Plain Text Char"/>
    <w:basedOn w:val="DefaultParagraphFont"/>
    <w:link w:val="PlainText"/>
    <w:uiPriority w:val="99"/>
    <w:rsid w:val="003E199B"/>
    <w:rPr>
      <w:rFonts w:ascii="Tahoma" w:eastAsiaTheme="minorHAnsi" w:hAnsi="Tahoma" w:cs="Consolas"/>
      <w:szCs w:val="21"/>
    </w:rPr>
  </w:style>
  <w:style w:type="character" w:customStyle="1" w:styleId="BalloonTextChar">
    <w:name w:val="Balloon Text Char"/>
    <w:basedOn w:val="DefaultParagraphFont"/>
    <w:link w:val="BalloonText"/>
    <w:uiPriority w:val="99"/>
    <w:rsid w:val="003E199B"/>
    <w:rPr>
      <w:rFonts w:ascii="Tahoma" w:hAnsi="Tahoma" w:cs="Tahoma"/>
      <w:sz w:val="16"/>
      <w:szCs w:val="16"/>
    </w:rPr>
  </w:style>
  <w:style w:type="paragraph" w:styleId="Bibliography">
    <w:name w:val="Bibliography"/>
    <w:basedOn w:val="Normal"/>
    <w:next w:val="Normal"/>
    <w:uiPriority w:val="37"/>
    <w:unhideWhenUsed/>
    <w:rsid w:val="003E199B"/>
    <w:pPr>
      <w:widowControl/>
      <w:autoSpaceDE/>
      <w:autoSpaceDN/>
      <w:adjustRightInd/>
      <w:spacing w:after="240"/>
    </w:pPr>
    <w:rPr>
      <w:rFonts w:ascii="Tahoma" w:eastAsiaTheme="minorHAnsi" w:hAnsi="Tahoma" w:cstheme="minorBidi"/>
      <w:sz w:val="20"/>
      <w:szCs w:val="20"/>
    </w:rPr>
  </w:style>
  <w:style w:type="character" w:customStyle="1" w:styleId="BodyText3Char">
    <w:name w:val="Body Text 3 Char"/>
    <w:aliases w:val="BT3 Char"/>
    <w:basedOn w:val="DefaultParagraphFont"/>
    <w:link w:val="BodyText3"/>
    <w:uiPriority w:val="99"/>
    <w:rsid w:val="003E199B"/>
    <w:rPr>
      <w:sz w:val="24"/>
      <w:szCs w:val="24"/>
    </w:rPr>
  </w:style>
  <w:style w:type="character" w:customStyle="1" w:styleId="BodyTextIndent2Char">
    <w:name w:val="Body Text Indent 2 Char"/>
    <w:aliases w:val="BTI2 Char"/>
    <w:basedOn w:val="DefaultParagraphFont"/>
    <w:link w:val="BodyTextIndent2"/>
    <w:rsid w:val="003E199B"/>
    <w:rPr>
      <w:sz w:val="24"/>
      <w:szCs w:val="24"/>
    </w:rPr>
  </w:style>
  <w:style w:type="character" w:customStyle="1" w:styleId="BodyTextIndent3Char">
    <w:name w:val="Body Text Indent 3 Char"/>
    <w:aliases w:val="BTI3 Char"/>
    <w:basedOn w:val="DefaultParagraphFont"/>
    <w:link w:val="BodyTextIndent3"/>
    <w:uiPriority w:val="99"/>
    <w:rsid w:val="003E199B"/>
    <w:rPr>
      <w:sz w:val="24"/>
      <w:szCs w:val="24"/>
    </w:rPr>
  </w:style>
  <w:style w:type="paragraph" w:styleId="Caption">
    <w:name w:val="caption"/>
    <w:basedOn w:val="Normal"/>
    <w:next w:val="Normal"/>
    <w:uiPriority w:val="35"/>
    <w:semiHidden/>
    <w:unhideWhenUsed/>
    <w:qFormat/>
    <w:rsid w:val="003E199B"/>
    <w:pPr>
      <w:widowControl/>
      <w:autoSpaceDE/>
      <w:autoSpaceDN/>
      <w:adjustRightInd/>
      <w:spacing w:after="200"/>
    </w:pPr>
    <w:rPr>
      <w:rFonts w:ascii="Tahoma" w:eastAsiaTheme="minorHAnsi" w:hAnsi="Tahoma" w:cstheme="minorBidi"/>
      <w:b/>
      <w:bCs/>
      <w:color w:val="4F81BD" w:themeColor="accent1"/>
      <w:sz w:val="18"/>
      <w:szCs w:val="18"/>
    </w:rPr>
  </w:style>
  <w:style w:type="character" w:customStyle="1" w:styleId="ClosingChar">
    <w:name w:val="Closing Char"/>
    <w:basedOn w:val="DefaultParagraphFont"/>
    <w:link w:val="Closing"/>
    <w:uiPriority w:val="99"/>
    <w:rsid w:val="003E199B"/>
    <w:rPr>
      <w:sz w:val="24"/>
      <w:szCs w:val="24"/>
    </w:rPr>
  </w:style>
  <w:style w:type="character" w:styleId="CommentReference">
    <w:name w:val="annotation reference"/>
    <w:basedOn w:val="DefaultParagraphFont"/>
    <w:uiPriority w:val="99"/>
    <w:unhideWhenUsed/>
    <w:rsid w:val="003E199B"/>
    <w:rPr>
      <w:sz w:val="16"/>
      <w:szCs w:val="16"/>
    </w:rPr>
  </w:style>
  <w:style w:type="paragraph" w:styleId="CommentText">
    <w:name w:val="annotation text"/>
    <w:basedOn w:val="Normal"/>
    <w:link w:val="CommentTextChar"/>
    <w:uiPriority w:val="99"/>
    <w:unhideWhenUsed/>
    <w:rsid w:val="003E199B"/>
    <w:pPr>
      <w:widowControl/>
      <w:autoSpaceDE/>
      <w:autoSpaceDN/>
      <w:adjustRightInd/>
      <w:spacing w:after="240"/>
    </w:pPr>
    <w:rPr>
      <w:rFonts w:ascii="Tahoma" w:eastAsiaTheme="minorHAnsi" w:hAnsi="Tahoma" w:cstheme="minorBidi"/>
      <w:sz w:val="20"/>
      <w:szCs w:val="20"/>
    </w:rPr>
  </w:style>
  <w:style w:type="character" w:customStyle="1" w:styleId="CommentTextChar">
    <w:name w:val="Comment Text Char"/>
    <w:basedOn w:val="DefaultParagraphFont"/>
    <w:link w:val="CommentText"/>
    <w:uiPriority w:val="99"/>
    <w:rsid w:val="003E199B"/>
    <w:rPr>
      <w:rFonts w:ascii="Tahoma" w:eastAsiaTheme="minorHAnsi" w:hAnsi="Tahoma" w:cstheme="minorBidi"/>
    </w:rPr>
  </w:style>
  <w:style w:type="paragraph" w:styleId="CommentSubject">
    <w:name w:val="annotation subject"/>
    <w:basedOn w:val="CommentText"/>
    <w:next w:val="CommentText"/>
    <w:link w:val="CommentSubjectChar"/>
    <w:uiPriority w:val="99"/>
    <w:unhideWhenUsed/>
    <w:rsid w:val="003E199B"/>
    <w:rPr>
      <w:b/>
      <w:bCs/>
    </w:rPr>
  </w:style>
  <w:style w:type="character" w:customStyle="1" w:styleId="CommentSubjectChar">
    <w:name w:val="Comment Subject Char"/>
    <w:basedOn w:val="CommentTextChar"/>
    <w:link w:val="CommentSubject"/>
    <w:uiPriority w:val="99"/>
    <w:rsid w:val="003E199B"/>
    <w:rPr>
      <w:rFonts w:ascii="Tahoma" w:eastAsiaTheme="minorHAnsi" w:hAnsi="Tahoma" w:cstheme="minorBidi"/>
      <w:b/>
      <w:bCs/>
    </w:rPr>
  </w:style>
  <w:style w:type="character" w:customStyle="1" w:styleId="DateChar">
    <w:name w:val="Date Char"/>
    <w:basedOn w:val="DefaultParagraphFont"/>
    <w:link w:val="Date"/>
    <w:uiPriority w:val="99"/>
    <w:rsid w:val="003E199B"/>
    <w:rPr>
      <w:sz w:val="24"/>
      <w:szCs w:val="24"/>
    </w:rPr>
  </w:style>
  <w:style w:type="paragraph" w:styleId="DocumentMap">
    <w:name w:val="Document Map"/>
    <w:basedOn w:val="Normal"/>
    <w:link w:val="DocumentMapChar"/>
    <w:uiPriority w:val="99"/>
    <w:unhideWhenUsed/>
    <w:rsid w:val="003E199B"/>
    <w:pPr>
      <w:widowControl/>
      <w:autoSpaceDE/>
      <w:autoSpaceDN/>
      <w:adjustRightInd/>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3E199B"/>
    <w:rPr>
      <w:rFonts w:ascii="Tahoma" w:eastAsiaTheme="minorHAnsi" w:hAnsi="Tahoma" w:cs="Tahoma"/>
      <w:sz w:val="16"/>
      <w:szCs w:val="16"/>
    </w:rPr>
  </w:style>
  <w:style w:type="character" w:customStyle="1" w:styleId="E-mailSignatureChar">
    <w:name w:val="E-mail Signature Char"/>
    <w:basedOn w:val="DefaultParagraphFont"/>
    <w:link w:val="E-mailSignature"/>
    <w:uiPriority w:val="99"/>
    <w:rsid w:val="003E199B"/>
    <w:rPr>
      <w:sz w:val="24"/>
      <w:szCs w:val="24"/>
    </w:rPr>
  </w:style>
  <w:style w:type="character" w:styleId="EndnoteReference">
    <w:name w:val="endnote reference"/>
    <w:basedOn w:val="DefaultParagraphFont"/>
    <w:uiPriority w:val="99"/>
    <w:unhideWhenUsed/>
    <w:rsid w:val="003E199B"/>
    <w:rPr>
      <w:vertAlign w:val="superscript"/>
    </w:rPr>
  </w:style>
  <w:style w:type="character" w:customStyle="1" w:styleId="HeaderChar">
    <w:name w:val="Header Char"/>
    <w:basedOn w:val="DefaultParagraphFont"/>
    <w:link w:val="Header"/>
    <w:rsid w:val="003E199B"/>
    <w:rPr>
      <w:sz w:val="24"/>
      <w:szCs w:val="24"/>
    </w:rPr>
  </w:style>
  <w:style w:type="character" w:customStyle="1" w:styleId="HTMLAddressChar">
    <w:name w:val="HTML Address Char"/>
    <w:basedOn w:val="DefaultParagraphFont"/>
    <w:link w:val="HTMLAddress"/>
    <w:uiPriority w:val="99"/>
    <w:rsid w:val="003E199B"/>
    <w:rPr>
      <w:i/>
      <w:iCs/>
      <w:sz w:val="24"/>
      <w:szCs w:val="24"/>
    </w:rPr>
  </w:style>
  <w:style w:type="character" w:customStyle="1" w:styleId="HTMLPreformattedChar">
    <w:name w:val="HTML Preformatted Char"/>
    <w:basedOn w:val="DefaultParagraphFont"/>
    <w:link w:val="HTMLPreformatted"/>
    <w:uiPriority w:val="99"/>
    <w:rsid w:val="003E199B"/>
    <w:rPr>
      <w:rFonts w:ascii="Courier New" w:hAnsi="Courier New" w:cs="Courier New"/>
    </w:rPr>
  </w:style>
  <w:style w:type="paragraph" w:styleId="Index2">
    <w:name w:val="index 2"/>
    <w:basedOn w:val="Normal"/>
    <w:next w:val="Normal"/>
    <w:autoRedefine/>
    <w:uiPriority w:val="99"/>
    <w:unhideWhenUsed/>
    <w:rsid w:val="003E199B"/>
    <w:pPr>
      <w:widowControl/>
      <w:autoSpaceDE/>
      <w:autoSpaceDN/>
      <w:adjustRightInd/>
      <w:ind w:left="400" w:hanging="200"/>
    </w:pPr>
    <w:rPr>
      <w:rFonts w:ascii="Tahoma" w:eastAsiaTheme="minorHAnsi" w:hAnsi="Tahoma" w:cstheme="minorBidi"/>
      <w:sz w:val="20"/>
      <w:szCs w:val="20"/>
    </w:rPr>
  </w:style>
  <w:style w:type="paragraph" w:styleId="Index3">
    <w:name w:val="index 3"/>
    <w:basedOn w:val="Normal"/>
    <w:next w:val="Normal"/>
    <w:autoRedefine/>
    <w:uiPriority w:val="99"/>
    <w:unhideWhenUsed/>
    <w:rsid w:val="003E199B"/>
    <w:pPr>
      <w:widowControl/>
      <w:autoSpaceDE/>
      <w:autoSpaceDN/>
      <w:adjustRightInd/>
      <w:ind w:left="600" w:hanging="200"/>
    </w:pPr>
    <w:rPr>
      <w:rFonts w:ascii="Tahoma" w:eastAsiaTheme="minorHAnsi" w:hAnsi="Tahoma" w:cstheme="minorBidi"/>
      <w:sz w:val="20"/>
      <w:szCs w:val="20"/>
    </w:rPr>
  </w:style>
  <w:style w:type="paragraph" w:styleId="Index4">
    <w:name w:val="index 4"/>
    <w:basedOn w:val="Normal"/>
    <w:next w:val="Normal"/>
    <w:autoRedefine/>
    <w:uiPriority w:val="99"/>
    <w:unhideWhenUsed/>
    <w:rsid w:val="003E199B"/>
    <w:pPr>
      <w:widowControl/>
      <w:autoSpaceDE/>
      <w:autoSpaceDN/>
      <w:adjustRightInd/>
      <w:ind w:left="800" w:hanging="200"/>
    </w:pPr>
    <w:rPr>
      <w:rFonts w:ascii="Tahoma" w:eastAsiaTheme="minorHAnsi" w:hAnsi="Tahoma" w:cstheme="minorBidi"/>
      <w:sz w:val="20"/>
      <w:szCs w:val="20"/>
    </w:rPr>
  </w:style>
  <w:style w:type="paragraph" w:styleId="Index5">
    <w:name w:val="index 5"/>
    <w:basedOn w:val="Normal"/>
    <w:next w:val="Normal"/>
    <w:autoRedefine/>
    <w:uiPriority w:val="99"/>
    <w:unhideWhenUsed/>
    <w:rsid w:val="003E199B"/>
    <w:pPr>
      <w:widowControl/>
      <w:autoSpaceDE/>
      <w:autoSpaceDN/>
      <w:adjustRightInd/>
      <w:ind w:left="1000" w:hanging="200"/>
    </w:pPr>
    <w:rPr>
      <w:rFonts w:ascii="Tahoma" w:eastAsiaTheme="minorHAnsi" w:hAnsi="Tahoma" w:cstheme="minorBidi"/>
      <w:sz w:val="20"/>
      <w:szCs w:val="20"/>
    </w:rPr>
  </w:style>
  <w:style w:type="paragraph" w:styleId="Index6">
    <w:name w:val="index 6"/>
    <w:basedOn w:val="Normal"/>
    <w:next w:val="Normal"/>
    <w:autoRedefine/>
    <w:uiPriority w:val="99"/>
    <w:unhideWhenUsed/>
    <w:rsid w:val="003E199B"/>
    <w:pPr>
      <w:widowControl/>
      <w:autoSpaceDE/>
      <w:autoSpaceDN/>
      <w:adjustRightInd/>
      <w:ind w:left="1200" w:hanging="200"/>
    </w:pPr>
    <w:rPr>
      <w:rFonts w:ascii="Tahoma" w:eastAsiaTheme="minorHAnsi" w:hAnsi="Tahoma" w:cstheme="minorBidi"/>
      <w:sz w:val="20"/>
      <w:szCs w:val="20"/>
    </w:rPr>
  </w:style>
  <w:style w:type="paragraph" w:styleId="Index7">
    <w:name w:val="index 7"/>
    <w:basedOn w:val="Normal"/>
    <w:next w:val="Normal"/>
    <w:autoRedefine/>
    <w:uiPriority w:val="99"/>
    <w:unhideWhenUsed/>
    <w:rsid w:val="003E199B"/>
    <w:pPr>
      <w:widowControl/>
      <w:autoSpaceDE/>
      <w:autoSpaceDN/>
      <w:adjustRightInd/>
      <w:ind w:left="1400" w:hanging="200"/>
    </w:pPr>
    <w:rPr>
      <w:rFonts w:ascii="Tahoma" w:eastAsiaTheme="minorHAnsi" w:hAnsi="Tahoma" w:cstheme="minorBidi"/>
      <w:sz w:val="20"/>
      <w:szCs w:val="20"/>
    </w:rPr>
  </w:style>
  <w:style w:type="paragraph" w:styleId="Index8">
    <w:name w:val="index 8"/>
    <w:basedOn w:val="Normal"/>
    <w:next w:val="Normal"/>
    <w:autoRedefine/>
    <w:uiPriority w:val="99"/>
    <w:unhideWhenUsed/>
    <w:rsid w:val="003E199B"/>
    <w:pPr>
      <w:widowControl/>
      <w:autoSpaceDE/>
      <w:autoSpaceDN/>
      <w:adjustRightInd/>
      <w:ind w:left="1600" w:hanging="200"/>
    </w:pPr>
    <w:rPr>
      <w:rFonts w:ascii="Tahoma" w:eastAsiaTheme="minorHAnsi" w:hAnsi="Tahoma" w:cstheme="minorBidi"/>
      <w:sz w:val="20"/>
      <w:szCs w:val="20"/>
    </w:rPr>
  </w:style>
  <w:style w:type="paragraph" w:styleId="Index9">
    <w:name w:val="index 9"/>
    <w:basedOn w:val="Normal"/>
    <w:next w:val="Normal"/>
    <w:autoRedefine/>
    <w:uiPriority w:val="99"/>
    <w:unhideWhenUsed/>
    <w:rsid w:val="003E199B"/>
    <w:pPr>
      <w:widowControl/>
      <w:autoSpaceDE/>
      <w:autoSpaceDN/>
      <w:adjustRightInd/>
      <w:ind w:left="1800" w:hanging="200"/>
    </w:pPr>
    <w:rPr>
      <w:rFonts w:ascii="Tahoma" w:eastAsiaTheme="minorHAnsi" w:hAnsi="Tahoma" w:cstheme="minorBidi"/>
      <w:sz w:val="20"/>
      <w:szCs w:val="20"/>
    </w:rPr>
  </w:style>
  <w:style w:type="character" w:styleId="LineNumber">
    <w:name w:val="line number"/>
    <w:basedOn w:val="DefaultParagraphFont"/>
    <w:uiPriority w:val="99"/>
    <w:unhideWhenUsed/>
    <w:rsid w:val="003E199B"/>
  </w:style>
  <w:style w:type="paragraph" w:styleId="MacroText">
    <w:name w:val="macro"/>
    <w:link w:val="MacroTextChar"/>
    <w:uiPriority w:val="99"/>
    <w:unhideWhenUsed/>
    <w:rsid w:val="003E199B"/>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rPr>
  </w:style>
  <w:style w:type="character" w:customStyle="1" w:styleId="MacroTextChar">
    <w:name w:val="Macro Text Char"/>
    <w:basedOn w:val="DefaultParagraphFont"/>
    <w:link w:val="MacroText"/>
    <w:uiPriority w:val="99"/>
    <w:rsid w:val="003E199B"/>
    <w:rPr>
      <w:rFonts w:ascii="Consolas" w:eastAsiaTheme="minorHAnsi" w:hAnsi="Consolas" w:cs="Consolas"/>
    </w:rPr>
  </w:style>
  <w:style w:type="character" w:customStyle="1" w:styleId="MessageHeaderChar">
    <w:name w:val="Message Header Char"/>
    <w:basedOn w:val="DefaultParagraphFont"/>
    <w:link w:val="MessageHeader"/>
    <w:uiPriority w:val="99"/>
    <w:rsid w:val="003E199B"/>
    <w:rPr>
      <w:rFonts w:ascii="Arial" w:hAnsi="Arial" w:cs="Arial"/>
      <w:sz w:val="24"/>
      <w:szCs w:val="24"/>
      <w:shd w:val="pct20" w:color="auto" w:fill="auto"/>
    </w:rPr>
  </w:style>
  <w:style w:type="paragraph" w:styleId="NormalIndent">
    <w:name w:val="Normal Indent"/>
    <w:basedOn w:val="Normal"/>
    <w:uiPriority w:val="99"/>
    <w:unhideWhenUsed/>
    <w:rsid w:val="003E199B"/>
    <w:pPr>
      <w:widowControl/>
      <w:autoSpaceDE/>
      <w:autoSpaceDN/>
      <w:adjustRightInd/>
      <w:spacing w:after="240"/>
      <w:ind w:left="720"/>
    </w:pPr>
    <w:rPr>
      <w:rFonts w:ascii="Tahoma" w:eastAsiaTheme="minorHAnsi" w:hAnsi="Tahoma" w:cstheme="minorBidi"/>
      <w:sz w:val="20"/>
      <w:szCs w:val="20"/>
    </w:rPr>
  </w:style>
  <w:style w:type="paragraph" w:styleId="NoteHeading">
    <w:name w:val="Note Heading"/>
    <w:basedOn w:val="Normal"/>
    <w:next w:val="Normal"/>
    <w:link w:val="NoteHeadingChar"/>
    <w:uiPriority w:val="99"/>
    <w:unhideWhenUsed/>
    <w:rsid w:val="003E199B"/>
    <w:pPr>
      <w:widowControl/>
      <w:autoSpaceDE/>
      <w:autoSpaceDN/>
      <w:adjustRightInd/>
    </w:pPr>
    <w:rPr>
      <w:rFonts w:ascii="Tahoma" w:eastAsiaTheme="minorHAnsi" w:hAnsi="Tahoma" w:cstheme="minorBidi"/>
      <w:sz w:val="20"/>
      <w:szCs w:val="20"/>
    </w:rPr>
  </w:style>
  <w:style w:type="character" w:customStyle="1" w:styleId="NoteHeadingChar">
    <w:name w:val="Note Heading Char"/>
    <w:basedOn w:val="DefaultParagraphFont"/>
    <w:link w:val="NoteHeading"/>
    <w:uiPriority w:val="99"/>
    <w:rsid w:val="003E199B"/>
    <w:rPr>
      <w:rFonts w:ascii="Tahoma" w:eastAsiaTheme="minorHAnsi" w:hAnsi="Tahoma" w:cstheme="minorBidi"/>
    </w:rPr>
  </w:style>
  <w:style w:type="character" w:styleId="PlaceholderText">
    <w:name w:val="Placeholder Text"/>
    <w:basedOn w:val="DefaultParagraphFont"/>
    <w:uiPriority w:val="99"/>
    <w:rsid w:val="003E199B"/>
    <w:rPr>
      <w:color w:val="808080"/>
    </w:rPr>
  </w:style>
  <w:style w:type="character" w:styleId="UnresolvedMention">
    <w:name w:val="Unresolved Mention"/>
    <w:basedOn w:val="DefaultParagraphFont"/>
    <w:uiPriority w:val="99"/>
    <w:semiHidden/>
    <w:unhideWhenUsed/>
    <w:rsid w:val="00600DAE"/>
    <w:rPr>
      <w:color w:val="605E5C"/>
      <w:shd w:val="clear" w:color="auto" w:fill="E1DFDD"/>
    </w:rPr>
  </w:style>
  <w:style w:type="paragraph" w:customStyle="1" w:styleId="BodyDbl5J">
    <w:name w:val="*BodyDbl .5 J"/>
    <w:aliases w:val="j1"/>
    <w:basedOn w:val="Normal"/>
    <w:rsid w:val="001C6CEF"/>
    <w:pPr>
      <w:widowControl/>
      <w:autoSpaceDE/>
      <w:autoSpaceDN/>
      <w:adjustRightInd/>
      <w:spacing w:line="480" w:lineRule="auto"/>
      <w:ind w:firstLine="720"/>
      <w:jc w:val="both"/>
    </w:pPr>
    <w:rPr>
      <w:szCs w:val="20"/>
    </w:rPr>
  </w:style>
  <w:style w:type="paragraph" w:customStyle="1" w:styleId="BodyDbl5">
    <w:name w:val="*BodyDbl .5"/>
    <w:aliases w:val="d2"/>
    <w:basedOn w:val="Normal"/>
    <w:rsid w:val="001C6CEF"/>
    <w:pPr>
      <w:widowControl/>
      <w:autoSpaceDE/>
      <w:autoSpaceDN/>
      <w:adjustRightInd/>
      <w:spacing w:line="480" w:lineRule="auto"/>
      <w:ind w:firstLine="720"/>
    </w:pPr>
    <w:rPr>
      <w:szCs w:val="20"/>
    </w:rPr>
  </w:style>
  <w:style w:type="paragraph" w:customStyle="1" w:styleId="BodyDbl1J">
    <w:name w:val="*BodyDbl 1 J"/>
    <w:aliases w:val="j2"/>
    <w:basedOn w:val="Normal"/>
    <w:rsid w:val="001C6CEF"/>
    <w:pPr>
      <w:widowControl/>
      <w:autoSpaceDE/>
      <w:autoSpaceDN/>
      <w:adjustRightInd/>
      <w:spacing w:line="480" w:lineRule="auto"/>
      <w:ind w:firstLine="1440"/>
      <w:jc w:val="both"/>
    </w:pPr>
    <w:rPr>
      <w:szCs w:val="20"/>
    </w:rPr>
  </w:style>
  <w:style w:type="paragraph" w:customStyle="1" w:styleId="BodyDbl10">
    <w:name w:val="*BodyDbl 1"/>
    <w:aliases w:val="d3"/>
    <w:basedOn w:val="Normal"/>
    <w:rsid w:val="001C6CEF"/>
    <w:pPr>
      <w:widowControl/>
      <w:autoSpaceDE/>
      <w:autoSpaceDN/>
      <w:adjustRightInd/>
      <w:spacing w:line="480" w:lineRule="auto"/>
      <w:ind w:firstLine="1440"/>
    </w:pPr>
    <w:rPr>
      <w:szCs w:val="20"/>
    </w:rPr>
  </w:style>
  <w:style w:type="paragraph" w:customStyle="1" w:styleId="BodyDblJ">
    <w:name w:val="*BodyDbl J"/>
    <w:aliases w:val="j3"/>
    <w:basedOn w:val="Normal"/>
    <w:rsid w:val="001C6CEF"/>
    <w:pPr>
      <w:widowControl/>
      <w:autoSpaceDE/>
      <w:autoSpaceDN/>
      <w:adjustRightInd/>
      <w:spacing w:line="480" w:lineRule="auto"/>
      <w:jc w:val="both"/>
    </w:pPr>
    <w:rPr>
      <w:szCs w:val="20"/>
    </w:rPr>
  </w:style>
  <w:style w:type="paragraph" w:customStyle="1" w:styleId="BodyDbl2">
    <w:name w:val="*BodyDbl"/>
    <w:aliases w:val="d1"/>
    <w:basedOn w:val="Normal"/>
    <w:rsid w:val="001C6CEF"/>
    <w:pPr>
      <w:widowControl/>
      <w:autoSpaceDE/>
      <w:autoSpaceDN/>
      <w:adjustRightInd/>
      <w:spacing w:line="480" w:lineRule="auto"/>
    </w:pPr>
    <w:rPr>
      <w:szCs w:val="20"/>
    </w:rPr>
  </w:style>
  <w:style w:type="paragraph" w:customStyle="1" w:styleId="BodySS5J">
    <w:name w:val="*BodySS .5 J"/>
    <w:aliases w:val="j6"/>
    <w:basedOn w:val="Normal"/>
    <w:rsid w:val="001C6CEF"/>
    <w:pPr>
      <w:widowControl/>
      <w:autoSpaceDE/>
      <w:autoSpaceDN/>
      <w:adjustRightInd/>
      <w:spacing w:after="240"/>
      <w:ind w:firstLine="720"/>
      <w:jc w:val="both"/>
    </w:pPr>
    <w:rPr>
      <w:szCs w:val="20"/>
    </w:rPr>
  </w:style>
  <w:style w:type="paragraph" w:customStyle="1" w:styleId="BodySS5">
    <w:name w:val="*BodySS .5"/>
    <w:aliases w:val="s2"/>
    <w:basedOn w:val="Normal"/>
    <w:rsid w:val="001C6CEF"/>
    <w:pPr>
      <w:widowControl/>
      <w:autoSpaceDE/>
      <w:autoSpaceDN/>
      <w:adjustRightInd/>
      <w:spacing w:after="240"/>
      <w:ind w:firstLine="720"/>
    </w:pPr>
    <w:rPr>
      <w:szCs w:val="20"/>
    </w:rPr>
  </w:style>
  <w:style w:type="paragraph" w:customStyle="1" w:styleId="BodySS1J">
    <w:name w:val="*BodySS 1 J"/>
    <w:aliases w:val="j7"/>
    <w:basedOn w:val="Normal"/>
    <w:rsid w:val="001C6CEF"/>
    <w:pPr>
      <w:widowControl/>
      <w:autoSpaceDE/>
      <w:autoSpaceDN/>
      <w:adjustRightInd/>
      <w:spacing w:after="240"/>
      <w:ind w:firstLine="1440"/>
      <w:jc w:val="both"/>
    </w:pPr>
    <w:rPr>
      <w:szCs w:val="20"/>
    </w:rPr>
  </w:style>
  <w:style w:type="paragraph" w:customStyle="1" w:styleId="BodySS1">
    <w:name w:val="*BodySS 1"/>
    <w:aliases w:val="s3"/>
    <w:basedOn w:val="Normal"/>
    <w:rsid w:val="001C6CEF"/>
    <w:pPr>
      <w:widowControl/>
      <w:autoSpaceDE/>
      <w:autoSpaceDN/>
      <w:adjustRightInd/>
      <w:spacing w:after="240"/>
      <w:ind w:firstLine="1440"/>
    </w:pPr>
    <w:rPr>
      <w:szCs w:val="20"/>
    </w:rPr>
  </w:style>
  <w:style w:type="paragraph" w:customStyle="1" w:styleId="BodySSJ">
    <w:name w:val="*BodySS J"/>
    <w:aliases w:val="j8"/>
    <w:basedOn w:val="Normal"/>
    <w:rsid w:val="001C6CEF"/>
    <w:pPr>
      <w:widowControl/>
      <w:autoSpaceDE/>
      <w:autoSpaceDN/>
      <w:adjustRightInd/>
      <w:spacing w:after="240"/>
      <w:jc w:val="both"/>
    </w:pPr>
    <w:rPr>
      <w:szCs w:val="20"/>
    </w:rPr>
  </w:style>
  <w:style w:type="paragraph" w:customStyle="1" w:styleId="BodySS">
    <w:name w:val="*BodySS"/>
    <w:aliases w:val="s1"/>
    <w:basedOn w:val="Normal"/>
    <w:rsid w:val="001C6CEF"/>
    <w:pPr>
      <w:widowControl/>
      <w:autoSpaceDE/>
      <w:autoSpaceDN/>
      <w:adjustRightInd/>
      <w:spacing w:after="240"/>
    </w:pPr>
    <w:rPr>
      <w:szCs w:val="20"/>
    </w:rPr>
  </w:style>
  <w:style w:type="paragraph" w:customStyle="1" w:styleId="BodyTrpl5J">
    <w:name w:val="*BodyTrpl .5 J"/>
    <w:aliases w:val="trj1"/>
    <w:basedOn w:val="Normal"/>
    <w:rsid w:val="001C6CEF"/>
    <w:pPr>
      <w:widowControl/>
      <w:autoSpaceDE/>
      <w:autoSpaceDN/>
      <w:adjustRightInd/>
      <w:spacing w:line="720" w:lineRule="auto"/>
      <w:ind w:firstLine="720"/>
      <w:jc w:val="both"/>
    </w:pPr>
    <w:rPr>
      <w:szCs w:val="20"/>
    </w:rPr>
  </w:style>
  <w:style w:type="paragraph" w:customStyle="1" w:styleId="BodyTrpl5">
    <w:name w:val="*BodyTrpl .5"/>
    <w:aliases w:val="tr2"/>
    <w:basedOn w:val="Normal"/>
    <w:rsid w:val="001C6CEF"/>
    <w:pPr>
      <w:widowControl/>
      <w:autoSpaceDE/>
      <w:autoSpaceDN/>
      <w:adjustRightInd/>
      <w:spacing w:line="720" w:lineRule="auto"/>
      <w:ind w:firstLine="720"/>
    </w:pPr>
    <w:rPr>
      <w:szCs w:val="20"/>
    </w:rPr>
  </w:style>
  <w:style w:type="paragraph" w:customStyle="1" w:styleId="BodyTrpl1J">
    <w:name w:val="*BodyTrpl 1 J"/>
    <w:aliases w:val="trj2"/>
    <w:basedOn w:val="Normal"/>
    <w:rsid w:val="001C6CEF"/>
    <w:pPr>
      <w:widowControl/>
      <w:autoSpaceDE/>
      <w:autoSpaceDN/>
      <w:adjustRightInd/>
      <w:spacing w:line="720" w:lineRule="auto"/>
      <w:ind w:firstLine="1440"/>
      <w:jc w:val="both"/>
    </w:pPr>
    <w:rPr>
      <w:szCs w:val="20"/>
    </w:rPr>
  </w:style>
  <w:style w:type="paragraph" w:customStyle="1" w:styleId="BodyTrpl1">
    <w:name w:val="*BodyTrpl 1"/>
    <w:aliases w:val="tr3"/>
    <w:basedOn w:val="Normal"/>
    <w:rsid w:val="001C6CEF"/>
    <w:pPr>
      <w:widowControl/>
      <w:autoSpaceDE/>
      <w:autoSpaceDN/>
      <w:adjustRightInd/>
      <w:spacing w:line="720" w:lineRule="auto"/>
      <w:ind w:firstLine="1440"/>
    </w:pPr>
    <w:rPr>
      <w:szCs w:val="20"/>
    </w:rPr>
  </w:style>
  <w:style w:type="paragraph" w:customStyle="1" w:styleId="BodyTrplJ">
    <w:name w:val="*BodyTrpl J"/>
    <w:aliases w:val="trj3"/>
    <w:basedOn w:val="Normal"/>
    <w:rsid w:val="001C6CEF"/>
    <w:pPr>
      <w:widowControl/>
      <w:autoSpaceDE/>
      <w:autoSpaceDN/>
      <w:adjustRightInd/>
      <w:spacing w:line="720" w:lineRule="auto"/>
      <w:jc w:val="both"/>
    </w:pPr>
    <w:rPr>
      <w:szCs w:val="20"/>
    </w:rPr>
  </w:style>
  <w:style w:type="paragraph" w:customStyle="1" w:styleId="BodyTrpl">
    <w:name w:val="*BodyTrpl"/>
    <w:aliases w:val="tr1"/>
    <w:basedOn w:val="Normal"/>
    <w:rsid w:val="001C6CEF"/>
    <w:pPr>
      <w:widowControl/>
      <w:autoSpaceDE/>
      <w:autoSpaceDN/>
      <w:adjustRightInd/>
      <w:spacing w:line="720" w:lineRule="auto"/>
    </w:pPr>
    <w:rPr>
      <w:szCs w:val="20"/>
    </w:rPr>
  </w:style>
  <w:style w:type="paragraph" w:customStyle="1" w:styleId="Quote55J">
    <w:name w:val="*Quote .5/.5 J"/>
    <w:aliases w:val="j4"/>
    <w:basedOn w:val="Normal"/>
    <w:rsid w:val="001C6CEF"/>
    <w:pPr>
      <w:widowControl/>
      <w:autoSpaceDE/>
      <w:autoSpaceDN/>
      <w:adjustRightInd/>
      <w:spacing w:after="240"/>
      <w:ind w:left="720" w:right="720"/>
      <w:jc w:val="both"/>
    </w:pPr>
    <w:rPr>
      <w:szCs w:val="20"/>
    </w:rPr>
  </w:style>
  <w:style w:type="paragraph" w:customStyle="1" w:styleId="Quote11FL5">
    <w:name w:val="*Quote 1/1 FL .5"/>
    <w:aliases w:val="q5"/>
    <w:basedOn w:val="Normal"/>
    <w:rsid w:val="001C6CEF"/>
    <w:pPr>
      <w:widowControl/>
      <w:autoSpaceDE/>
      <w:autoSpaceDN/>
      <w:adjustRightInd/>
      <w:spacing w:after="240"/>
      <w:ind w:left="1440" w:right="1440" w:firstLine="720"/>
    </w:pPr>
    <w:rPr>
      <w:szCs w:val="20"/>
    </w:rPr>
  </w:style>
  <w:style w:type="paragraph" w:customStyle="1" w:styleId="Quote11J">
    <w:name w:val="*Quote 1/1 J"/>
    <w:aliases w:val="j5"/>
    <w:basedOn w:val="Normal"/>
    <w:rsid w:val="001C6CEF"/>
    <w:pPr>
      <w:widowControl/>
      <w:autoSpaceDE/>
      <w:autoSpaceDN/>
      <w:adjustRightInd/>
      <w:spacing w:after="240"/>
      <w:ind w:left="1440" w:right="1440"/>
      <w:jc w:val="both"/>
    </w:pPr>
    <w:rPr>
      <w:szCs w:val="20"/>
    </w:rPr>
  </w:style>
  <w:style w:type="paragraph" w:customStyle="1" w:styleId="Quote11">
    <w:name w:val="*Quote 1/1"/>
    <w:aliases w:val="q3"/>
    <w:basedOn w:val="Normal"/>
    <w:rsid w:val="001C6CEF"/>
    <w:pPr>
      <w:widowControl/>
      <w:autoSpaceDE/>
      <w:autoSpaceDN/>
      <w:adjustRightInd/>
      <w:spacing w:after="240"/>
      <w:ind w:left="1440" w:right="1440"/>
    </w:pPr>
    <w:rPr>
      <w:szCs w:val="20"/>
    </w:rPr>
  </w:style>
  <w:style w:type="paragraph" w:customStyle="1" w:styleId="ReLine">
    <w:name w:val="*ReLine"/>
    <w:aliases w:val="r1"/>
    <w:basedOn w:val="Normal"/>
    <w:rsid w:val="001C6CEF"/>
    <w:pPr>
      <w:widowControl/>
      <w:suppressAutoHyphens/>
      <w:autoSpaceDE/>
      <w:autoSpaceDN/>
      <w:adjustRightInd/>
      <w:spacing w:after="240"/>
      <w:ind w:left="1440" w:hanging="720"/>
    </w:pPr>
    <w:rPr>
      <w:szCs w:val="20"/>
    </w:rPr>
  </w:style>
  <w:style w:type="paragraph" w:customStyle="1" w:styleId="Salutation0">
    <w:name w:val="*Salutation"/>
    <w:aliases w:val="sal"/>
    <w:basedOn w:val="Normal"/>
    <w:rsid w:val="001C6CEF"/>
    <w:pPr>
      <w:widowControl/>
      <w:suppressAutoHyphens/>
      <w:autoSpaceDE/>
      <w:autoSpaceDN/>
      <w:adjustRightInd/>
      <w:spacing w:before="240" w:after="240"/>
    </w:pPr>
    <w:rPr>
      <w:szCs w:val="20"/>
    </w:rPr>
  </w:style>
  <w:style w:type="paragraph" w:customStyle="1" w:styleId="SigIn">
    <w:name w:val="*SigIn"/>
    <w:aliases w:val="si"/>
    <w:basedOn w:val="Normal"/>
    <w:rsid w:val="001C6CEF"/>
    <w:pPr>
      <w:keepNext/>
      <w:widowControl/>
      <w:suppressAutoHyphens/>
      <w:autoSpaceDE/>
      <w:autoSpaceDN/>
      <w:adjustRightInd/>
      <w:spacing w:after="240"/>
      <w:ind w:firstLine="720"/>
    </w:pPr>
    <w:rPr>
      <w:szCs w:val="20"/>
    </w:rPr>
  </w:style>
  <w:style w:type="paragraph" w:customStyle="1" w:styleId="SigInD">
    <w:name w:val="*SigInD"/>
    <w:aliases w:val="sid"/>
    <w:basedOn w:val="Normal"/>
    <w:rsid w:val="001C6CEF"/>
    <w:pPr>
      <w:keepNext/>
      <w:widowControl/>
      <w:suppressAutoHyphens/>
      <w:autoSpaceDE/>
      <w:autoSpaceDN/>
      <w:adjustRightInd/>
      <w:spacing w:line="480" w:lineRule="auto"/>
      <w:ind w:firstLine="720"/>
    </w:pPr>
    <w:rPr>
      <w:szCs w:val="20"/>
    </w:rPr>
  </w:style>
  <w:style w:type="paragraph" w:customStyle="1" w:styleId="SigLine">
    <w:name w:val="*SigLine"/>
    <w:aliases w:val="sig1"/>
    <w:basedOn w:val="Normal"/>
    <w:next w:val="Normal"/>
    <w:rsid w:val="001C6CEF"/>
    <w:pPr>
      <w:keepNext/>
      <w:widowControl/>
      <w:tabs>
        <w:tab w:val="right" w:pos="9216"/>
      </w:tabs>
      <w:suppressAutoHyphens/>
      <w:autoSpaceDE/>
      <w:autoSpaceDN/>
      <w:adjustRightInd/>
      <w:spacing w:before="600"/>
      <w:ind w:left="4320"/>
    </w:pPr>
    <w:rPr>
      <w:szCs w:val="20"/>
    </w:rPr>
  </w:style>
  <w:style w:type="paragraph" w:customStyle="1" w:styleId="SigTxt">
    <w:name w:val="*SigTxt"/>
    <w:aliases w:val="sig"/>
    <w:basedOn w:val="Normal"/>
    <w:rsid w:val="001C6CEF"/>
    <w:pPr>
      <w:keepNext/>
      <w:widowControl/>
      <w:tabs>
        <w:tab w:val="right" w:pos="9216"/>
      </w:tabs>
      <w:suppressAutoHyphens/>
      <w:autoSpaceDE/>
      <w:autoSpaceDN/>
      <w:adjustRightInd/>
      <w:ind w:left="4320"/>
    </w:pPr>
    <w:rPr>
      <w:szCs w:val="20"/>
    </w:rPr>
  </w:style>
  <w:style w:type="paragraph" w:customStyle="1" w:styleId="SigTxtD">
    <w:name w:val="*SigTxtD"/>
    <w:aliases w:val="sigd"/>
    <w:basedOn w:val="Normal"/>
    <w:rsid w:val="001C6CEF"/>
    <w:pPr>
      <w:keepNext/>
      <w:widowControl/>
      <w:suppressAutoHyphens/>
      <w:autoSpaceDE/>
      <w:autoSpaceDN/>
      <w:adjustRightInd/>
      <w:spacing w:after="240"/>
      <w:ind w:left="4320"/>
    </w:pPr>
    <w:rPr>
      <w:szCs w:val="20"/>
    </w:rPr>
  </w:style>
  <w:style w:type="paragraph" w:customStyle="1" w:styleId="TitleBC">
    <w:name w:val="*Title BC"/>
    <w:aliases w:val="t1"/>
    <w:basedOn w:val="Normal"/>
    <w:next w:val="Normal"/>
    <w:rsid w:val="001C6CEF"/>
    <w:pPr>
      <w:keepNext/>
      <w:widowControl/>
      <w:autoSpaceDE/>
      <w:autoSpaceDN/>
      <w:adjustRightInd/>
      <w:spacing w:after="240"/>
      <w:jc w:val="center"/>
    </w:pPr>
    <w:rPr>
      <w:rFonts w:ascii="Times New Roman Bold" w:hAnsi="Times New Roman Bold"/>
      <w:b/>
      <w:szCs w:val="20"/>
    </w:rPr>
  </w:style>
  <w:style w:type="paragraph" w:customStyle="1" w:styleId="TitleBold">
    <w:name w:val="*Title Bold"/>
    <w:aliases w:val="t5"/>
    <w:basedOn w:val="Normal"/>
    <w:next w:val="Normal"/>
    <w:rsid w:val="001C6CEF"/>
    <w:pPr>
      <w:keepNext/>
      <w:widowControl/>
      <w:autoSpaceDE/>
      <w:autoSpaceDN/>
      <w:adjustRightInd/>
      <w:spacing w:after="240"/>
    </w:pPr>
    <w:rPr>
      <w:rFonts w:ascii="Times New Roman Bold" w:hAnsi="Times New Roman Bold"/>
      <w:b/>
      <w:szCs w:val="20"/>
    </w:rPr>
  </w:style>
  <w:style w:type="paragraph" w:customStyle="1" w:styleId="TitleBUAC">
    <w:name w:val="*Title BUAC"/>
    <w:aliases w:val="t2"/>
    <w:basedOn w:val="Normal"/>
    <w:next w:val="Normal"/>
    <w:rsid w:val="001C6CEF"/>
    <w:pPr>
      <w:keepNext/>
      <w:widowControl/>
      <w:autoSpaceDE/>
      <w:autoSpaceDN/>
      <w:adjustRightInd/>
      <w:spacing w:after="240"/>
      <w:jc w:val="center"/>
    </w:pPr>
    <w:rPr>
      <w:rFonts w:ascii="Times New Roman Bold" w:hAnsi="Times New Roman Bold"/>
      <w:b/>
      <w:caps/>
      <w:szCs w:val="20"/>
      <w:u w:val="single"/>
    </w:rPr>
  </w:style>
  <w:style w:type="paragraph" w:customStyle="1" w:styleId="TitleBUAL">
    <w:name w:val="*Title BUAL"/>
    <w:aliases w:val="t6"/>
    <w:basedOn w:val="Normal"/>
    <w:next w:val="Normal"/>
    <w:rsid w:val="001C6CEF"/>
    <w:pPr>
      <w:keepNext/>
      <w:widowControl/>
      <w:autoSpaceDE/>
      <w:autoSpaceDN/>
      <w:adjustRightInd/>
      <w:spacing w:after="240"/>
    </w:pPr>
    <w:rPr>
      <w:rFonts w:ascii="Times New Roman Bold" w:hAnsi="Times New Roman Bold"/>
      <w:b/>
      <w:caps/>
      <w:szCs w:val="20"/>
      <w:u w:val="single"/>
    </w:rPr>
  </w:style>
  <w:style w:type="paragraph" w:customStyle="1" w:styleId="TitleBUC">
    <w:name w:val="*Title BUC"/>
    <w:aliases w:val="t3"/>
    <w:basedOn w:val="Normal"/>
    <w:next w:val="Normal"/>
    <w:rsid w:val="001C6CEF"/>
    <w:pPr>
      <w:keepNext/>
      <w:widowControl/>
      <w:autoSpaceDE/>
      <w:autoSpaceDN/>
      <w:adjustRightInd/>
      <w:spacing w:after="240"/>
      <w:jc w:val="center"/>
    </w:pPr>
    <w:rPr>
      <w:rFonts w:ascii="Times New Roman Bold" w:hAnsi="Times New Roman Bold"/>
      <w:b/>
      <w:szCs w:val="20"/>
      <w:u w:val="single"/>
    </w:rPr>
  </w:style>
  <w:style w:type="paragraph" w:customStyle="1" w:styleId="TitleBUL">
    <w:name w:val="*Title BUL"/>
    <w:aliases w:val="t7"/>
    <w:basedOn w:val="Normal"/>
    <w:next w:val="Normal"/>
    <w:rsid w:val="001C6CEF"/>
    <w:pPr>
      <w:keepNext/>
      <w:widowControl/>
      <w:autoSpaceDE/>
      <w:autoSpaceDN/>
      <w:adjustRightInd/>
      <w:spacing w:after="240"/>
    </w:pPr>
    <w:rPr>
      <w:rFonts w:ascii="Times New Roman Bold" w:hAnsi="Times New Roman Bold"/>
      <w:b/>
      <w:szCs w:val="20"/>
      <w:u w:val="single"/>
    </w:rPr>
  </w:style>
  <w:style w:type="paragraph" w:customStyle="1" w:styleId="TitleC">
    <w:name w:val="*Title C"/>
    <w:aliases w:val="t10"/>
    <w:basedOn w:val="Normal"/>
    <w:rsid w:val="001C6CEF"/>
    <w:pPr>
      <w:keepNext/>
      <w:widowControl/>
      <w:autoSpaceDE/>
      <w:autoSpaceDN/>
      <w:adjustRightInd/>
      <w:spacing w:after="240"/>
      <w:jc w:val="center"/>
    </w:pPr>
    <w:rPr>
      <w:szCs w:val="20"/>
    </w:rPr>
  </w:style>
  <w:style w:type="paragraph" w:customStyle="1" w:styleId="TitleUC">
    <w:name w:val="*Title UC"/>
    <w:aliases w:val="t4"/>
    <w:basedOn w:val="Normal"/>
    <w:next w:val="Normal"/>
    <w:rsid w:val="001C6CEF"/>
    <w:pPr>
      <w:keepNext/>
      <w:widowControl/>
      <w:autoSpaceDE/>
      <w:autoSpaceDN/>
      <w:adjustRightInd/>
      <w:spacing w:after="240"/>
      <w:jc w:val="center"/>
    </w:pPr>
    <w:rPr>
      <w:caps/>
      <w:szCs w:val="20"/>
      <w:u w:val="single"/>
    </w:rPr>
  </w:style>
  <w:style w:type="paragraph" w:customStyle="1" w:styleId="TitleUL">
    <w:name w:val="*Title UL"/>
    <w:aliases w:val="t8"/>
    <w:basedOn w:val="Normal"/>
    <w:next w:val="Normal"/>
    <w:rsid w:val="001C6CEF"/>
    <w:pPr>
      <w:keepNext/>
      <w:widowControl/>
      <w:autoSpaceDE/>
      <w:autoSpaceDN/>
      <w:adjustRightInd/>
      <w:spacing w:after="240"/>
    </w:pPr>
    <w:rPr>
      <w:szCs w:val="20"/>
      <w:u w:val="single"/>
    </w:rPr>
  </w:style>
  <w:style w:type="paragraph" w:customStyle="1" w:styleId="Title0">
    <w:name w:val="*Title"/>
    <w:aliases w:val="t9"/>
    <w:basedOn w:val="Normal"/>
    <w:rsid w:val="001C6CEF"/>
    <w:pPr>
      <w:keepNext/>
      <w:widowControl/>
      <w:autoSpaceDE/>
      <w:autoSpaceDN/>
      <w:adjustRightInd/>
      <w:spacing w:after="240"/>
    </w:pPr>
    <w:rPr>
      <w:szCs w:val="20"/>
    </w:rPr>
  </w:style>
  <w:style w:type="paragraph" w:customStyle="1" w:styleId="WSBodyStand-Just-11stLnIndnt">
    <w:name w:val="WS _Body Stand-Just-1&quot; 1st Ln Indnt"/>
    <w:aliases w:val="B1"/>
    <w:basedOn w:val="Normal"/>
    <w:rsid w:val="001C6CEF"/>
    <w:pPr>
      <w:widowControl/>
      <w:autoSpaceDE/>
      <w:autoSpaceDN/>
      <w:adjustRightInd/>
      <w:spacing w:after="240"/>
      <w:ind w:firstLine="1440"/>
      <w:jc w:val="both"/>
    </w:pPr>
    <w:rPr>
      <w:szCs w:val="20"/>
    </w:rPr>
  </w:style>
  <w:style w:type="paragraph" w:customStyle="1" w:styleId="Tabletext">
    <w:name w:val="**Tabletext"/>
    <w:aliases w:val="tt"/>
    <w:basedOn w:val="Normal"/>
    <w:rsid w:val="001C6CEF"/>
    <w:pPr>
      <w:widowControl/>
      <w:autoSpaceDE/>
      <w:autoSpaceDN/>
      <w:adjustRightInd/>
    </w:pPr>
  </w:style>
  <w:style w:type="paragraph" w:customStyle="1" w:styleId="CharCharCharCharChar">
    <w:name w:val="Char Char Char Char Char"/>
    <w:basedOn w:val="Normal"/>
    <w:rsid w:val="001C6CEF"/>
    <w:pPr>
      <w:widowControl/>
      <w:autoSpaceDE/>
      <w:autoSpaceDN/>
      <w:adjustRightInd/>
      <w:spacing w:after="160" w:line="240" w:lineRule="exact"/>
    </w:pPr>
    <w:rPr>
      <w:rFonts w:ascii="Verdana" w:hAnsi="Verdana"/>
      <w:sz w:val="20"/>
      <w:szCs w:val="20"/>
      <w:lang w:val="en-CA"/>
    </w:rPr>
  </w:style>
  <w:style w:type="paragraph" w:customStyle="1" w:styleId="TableText0">
    <w:name w:val="Table Text"/>
    <w:basedOn w:val="Normal"/>
    <w:rsid w:val="001C6CEF"/>
    <w:pPr>
      <w:widowControl/>
      <w:autoSpaceDE/>
      <w:autoSpaceDN/>
      <w:adjustRightInd/>
      <w:spacing w:before="60" w:after="60"/>
    </w:pPr>
    <w:rPr>
      <w:sz w:val="22"/>
      <w:szCs w:val="20"/>
    </w:rPr>
  </w:style>
  <w:style w:type="character" w:customStyle="1" w:styleId="FontU">
    <w:name w:val="Font U"/>
    <w:rsid w:val="001C6CEF"/>
    <w:rPr>
      <w:u w:val="single"/>
      <w:lang w:val="en-US" w:eastAsia="en-US" w:bidi="ar-SA"/>
    </w:rPr>
  </w:style>
  <w:style w:type="paragraph" w:styleId="Revision">
    <w:name w:val="Revision"/>
    <w:hidden/>
    <w:semiHidden/>
    <w:rsid w:val="003639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18600">
      <w:bodyDiv w:val="1"/>
      <w:marLeft w:val="0"/>
      <w:marRight w:val="0"/>
      <w:marTop w:val="0"/>
      <w:marBottom w:val="0"/>
      <w:divBdr>
        <w:top w:val="none" w:sz="0" w:space="0" w:color="auto"/>
        <w:left w:val="none" w:sz="0" w:space="0" w:color="auto"/>
        <w:bottom w:val="none" w:sz="0" w:space="0" w:color="auto"/>
        <w:right w:val="none" w:sz="0" w:space="0" w:color="auto"/>
      </w:divBdr>
    </w:div>
    <w:div w:id="299768424">
      <w:bodyDiv w:val="1"/>
      <w:marLeft w:val="0"/>
      <w:marRight w:val="0"/>
      <w:marTop w:val="0"/>
      <w:marBottom w:val="0"/>
      <w:divBdr>
        <w:top w:val="none" w:sz="0" w:space="0" w:color="auto"/>
        <w:left w:val="none" w:sz="0" w:space="0" w:color="auto"/>
        <w:bottom w:val="none" w:sz="0" w:space="0" w:color="auto"/>
        <w:right w:val="none" w:sz="0" w:space="0" w:color="auto"/>
      </w:divBdr>
    </w:div>
    <w:div w:id="318270166">
      <w:bodyDiv w:val="1"/>
      <w:marLeft w:val="0"/>
      <w:marRight w:val="0"/>
      <w:marTop w:val="0"/>
      <w:marBottom w:val="0"/>
      <w:divBdr>
        <w:top w:val="none" w:sz="0" w:space="0" w:color="auto"/>
        <w:left w:val="none" w:sz="0" w:space="0" w:color="auto"/>
        <w:bottom w:val="none" w:sz="0" w:space="0" w:color="auto"/>
        <w:right w:val="none" w:sz="0" w:space="0" w:color="auto"/>
      </w:divBdr>
    </w:div>
    <w:div w:id="484861619">
      <w:bodyDiv w:val="1"/>
      <w:marLeft w:val="0"/>
      <w:marRight w:val="0"/>
      <w:marTop w:val="0"/>
      <w:marBottom w:val="0"/>
      <w:divBdr>
        <w:top w:val="none" w:sz="0" w:space="0" w:color="auto"/>
        <w:left w:val="none" w:sz="0" w:space="0" w:color="auto"/>
        <w:bottom w:val="none" w:sz="0" w:space="0" w:color="auto"/>
        <w:right w:val="none" w:sz="0" w:space="0" w:color="auto"/>
      </w:divBdr>
    </w:div>
    <w:div w:id="615403850">
      <w:bodyDiv w:val="1"/>
      <w:marLeft w:val="0"/>
      <w:marRight w:val="0"/>
      <w:marTop w:val="0"/>
      <w:marBottom w:val="0"/>
      <w:divBdr>
        <w:top w:val="none" w:sz="0" w:space="0" w:color="auto"/>
        <w:left w:val="none" w:sz="0" w:space="0" w:color="auto"/>
        <w:bottom w:val="none" w:sz="0" w:space="0" w:color="auto"/>
        <w:right w:val="none" w:sz="0" w:space="0" w:color="auto"/>
      </w:divBdr>
    </w:div>
    <w:div w:id="713312901">
      <w:bodyDiv w:val="1"/>
      <w:marLeft w:val="0"/>
      <w:marRight w:val="0"/>
      <w:marTop w:val="0"/>
      <w:marBottom w:val="0"/>
      <w:divBdr>
        <w:top w:val="none" w:sz="0" w:space="0" w:color="auto"/>
        <w:left w:val="none" w:sz="0" w:space="0" w:color="auto"/>
        <w:bottom w:val="none" w:sz="0" w:space="0" w:color="auto"/>
        <w:right w:val="none" w:sz="0" w:space="0" w:color="auto"/>
      </w:divBdr>
    </w:div>
    <w:div w:id="800268609">
      <w:bodyDiv w:val="1"/>
      <w:marLeft w:val="0"/>
      <w:marRight w:val="0"/>
      <w:marTop w:val="0"/>
      <w:marBottom w:val="0"/>
      <w:divBdr>
        <w:top w:val="none" w:sz="0" w:space="0" w:color="auto"/>
        <w:left w:val="none" w:sz="0" w:space="0" w:color="auto"/>
        <w:bottom w:val="none" w:sz="0" w:space="0" w:color="auto"/>
        <w:right w:val="none" w:sz="0" w:space="0" w:color="auto"/>
      </w:divBdr>
    </w:div>
    <w:div w:id="1195844467">
      <w:bodyDiv w:val="1"/>
      <w:marLeft w:val="0"/>
      <w:marRight w:val="0"/>
      <w:marTop w:val="0"/>
      <w:marBottom w:val="0"/>
      <w:divBdr>
        <w:top w:val="none" w:sz="0" w:space="0" w:color="auto"/>
        <w:left w:val="none" w:sz="0" w:space="0" w:color="auto"/>
        <w:bottom w:val="none" w:sz="0" w:space="0" w:color="auto"/>
        <w:right w:val="none" w:sz="0" w:space="0" w:color="auto"/>
      </w:divBdr>
    </w:div>
    <w:div w:id="1298535235">
      <w:bodyDiv w:val="1"/>
      <w:marLeft w:val="0"/>
      <w:marRight w:val="0"/>
      <w:marTop w:val="0"/>
      <w:marBottom w:val="0"/>
      <w:divBdr>
        <w:top w:val="none" w:sz="0" w:space="0" w:color="auto"/>
        <w:left w:val="none" w:sz="0" w:space="0" w:color="auto"/>
        <w:bottom w:val="none" w:sz="0" w:space="0" w:color="auto"/>
        <w:right w:val="none" w:sz="0" w:space="0" w:color="auto"/>
      </w:divBdr>
    </w:div>
    <w:div w:id="1306617586">
      <w:bodyDiv w:val="1"/>
      <w:marLeft w:val="0"/>
      <w:marRight w:val="0"/>
      <w:marTop w:val="0"/>
      <w:marBottom w:val="0"/>
      <w:divBdr>
        <w:top w:val="none" w:sz="0" w:space="0" w:color="auto"/>
        <w:left w:val="none" w:sz="0" w:space="0" w:color="auto"/>
        <w:bottom w:val="none" w:sz="0" w:space="0" w:color="auto"/>
        <w:right w:val="none" w:sz="0" w:space="0" w:color="auto"/>
      </w:divBdr>
    </w:div>
    <w:div w:id="1380205674">
      <w:bodyDiv w:val="1"/>
      <w:marLeft w:val="0"/>
      <w:marRight w:val="0"/>
      <w:marTop w:val="0"/>
      <w:marBottom w:val="0"/>
      <w:divBdr>
        <w:top w:val="none" w:sz="0" w:space="0" w:color="auto"/>
        <w:left w:val="none" w:sz="0" w:space="0" w:color="auto"/>
        <w:bottom w:val="none" w:sz="0" w:space="0" w:color="auto"/>
        <w:right w:val="none" w:sz="0" w:space="0" w:color="auto"/>
      </w:divBdr>
      <w:divsChild>
        <w:div w:id="983776445">
          <w:marLeft w:val="0"/>
          <w:marRight w:val="0"/>
          <w:marTop w:val="0"/>
          <w:marBottom w:val="0"/>
          <w:divBdr>
            <w:top w:val="none" w:sz="0" w:space="0" w:color="auto"/>
            <w:left w:val="none" w:sz="0" w:space="0" w:color="auto"/>
            <w:bottom w:val="none" w:sz="0" w:space="0" w:color="auto"/>
            <w:right w:val="none" w:sz="0" w:space="0" w:color="auto"/>
          </w:divBdr>
          <w:divsChild>
            <w:div w:id="89049">
              <w:marLeft w:val="0"/>
              <w:marRight w:val="0"/>
              <w:marTop w:val="0"/>
              <w:marBottom w:val="0"/>
              <w:divBdr>
                <w:top w:val="none" w:sz="0" w:space="0" w:color="auto"/>
                <w:left w:val="none" w:sz="0" w:space="0" w:color="auto"/>
                <w:bottom w:val="none" w:sz="0" w:space="0" w:color="auto"/>
                <w:right w:val="none" w:sz="0" w:space="0" w:color="auto"/>
              </w:divBdr>
              <w:divsChild>
                <w:div w:id="13945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63114">
      <w:bodyDiv w:val="1"/>
      <w:marLeft w:val="0"/>
      <w:marRight w:val="0"/>
      <w:marTop w:val="0"/>
      <w:marBottom w:val="0"/>
      <w:divBdr>
        <w:top w:val="none" w:sz="0" w:space="0" w:color="auto"/>
        <w:left w:val="none" w:sz="0" w:space="0" w:color="auto"/>
        <w:bottom w:val="none" w:sz="0" w:space="0" w:color="auto"/>
        <w:right w:val="none" w:sz="0" w:space="0" w:color="auto"/>
      </w:divBdr>
    </w:div>
    <w:div w:id="1625693694">
      <w:bodyDiv w:val="1"/>
      <w:marLeft w:val="0"/>
      <w:marRight w:val="0"/>
      <w:marTop w:val="0"/>
      <w:marBottom w:val="0"/>
      <w:divBdr>
        <w:top w:val="none" w:sz="0" w:space="0" w:color="auto"/>
        <w:left w:val="none" w:sz="0" w:space="0" w:color="auto"/>
        <w:bottom w:val="none" w:sz="0" w:space="0" w:color="auto"/>
        <w:right w:val="none" w:sz="0" w:space="0" w:color="auto"/>
      </w:divBdr>
    </w:div>
    <w:div w:id="19972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9922375515?pwd=tKXZ72sKYug65mxeCRWFg91dy7jFCP.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10749</Characters>
  <Application>Microsoft Office Word</Application>
  <DocSecurity>0</DocSecurity>
  <Lines>89</Lines>
  <Paragraphs>25</Paragraphs>
  <ScaleCrop>false</ScaleCrop>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 Peterson</cp:lastModifiedBy>
  <cp:revision>2</cp:revision>
  <cp:lastPrinted>1900-01-01T06:00:00Z</cp:lastPrinted>
  <dcterms:created xsi:type="dcterms:W3CDTF">2026-02-23T20:03:00Z</dcterms:created>
  <dcterms:modified xsi:type="dcterms:W3CDTF">2026-02-23T20:03:00Z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